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26" w:rsidRPr="00EF2326" w:rsidRDefault="00EF2326" w:rsidP="00833489">
      <w:pPr>
        <w:pStyle w:val="ListParagraph"/>
        <w:jc w:val="both"/>
        <w:rPr>
          <w:b/>
          <w:u w:val="single"/>
        </w:rPr>
      </w:pPr>
      <w:r w:rsidRPr="00EF2326">
        <w:rPr>
          <w:b/>
          <w:u w:val="single"/>
        </w:rPr>
        <w:t xml:space="preserve">ATRIBUȚII </w:t>
      </w:r>
      <w:r w:rsidR="00FC501F">
        <w:rPr>
          <w:b/>
          <w:u w:val="single"/>
        </w:rPr>
        <w:t>–</w:t>
      </w:r>
      <w:r w:rsidRPr="00EF2326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Consilier</w:t>
      </w:r>
      <w:proofErr w:type="spellEnd"/>
      <w:r w:rsidR="00FC501F">
        <w:rPr>
          <w:b/>
          <w:u w:val="single"/>
        </w:rPr>
        <w:t xml:space="preserve">, </w:t>
      </w:r>
      <w:proofErr w:type="spellStart"/>
      <w:r w:rsidR="00FC501F">
        <w:rPr>
          <w:b/>
          <w:u w:val="single"/>
        </w:rPr>
        <w:t>clasa</w:t>
      </w:r>
      <w:proofErr w:type="spellEnd"/>
      <w:r w:rsidR="00FC501F">
        <w:rPr>
          <w:b/>
          <w:u w:val="single"/>
        </w:rPr>
        <w:t xml:space="preserve"> I, grad </w:t>
      </w:r>
      <w:proofErr w:type="spellStart"/>
      <w:r w:rsidR="00FC501F">
        <w:rPr>
          <w:b/>
          <w:u w:val="single"/>
        </w:rPr>
        <w:t>profesional</w:t>
      </w:r>
      <w:proofErr w:type="spellEnd"/>
      <w:r w:rsidR="00FC501F">
        <w:rPr>
          <w:b/>
          <w:u w:val="single"/>
        </w:rPr>
        <w:t xml:space="preserve"> debutant</w:t>
      </w:r>
      <w:r w:rsidRPr="00EF2326">
        <w:rPr>
          <w:b/>
          <w:u w:val="single"/>
        </w:rPr>
        <w:t xml:space="preserve"> </w:t>
      </w:r>
      <w:proofErr w:type="gramStart"/>
      <w:r w:rsidRPr="00EF2326">
        <w:rPr>
          <w:b/>
          <w:u w:val="single"/>
        </w:rPr>
        <w:t>–</w:t>
      </w:r>
      <w:r w:rsidR="00FC501F">
        <w:rPr>
          <w:b/>
          <w:u w:val="single"/>
        </w:rPr>
        <w:t xml:space="preserve"> </w:t>
      </w:r>
      <w:r w:rsidRPr="00EF2326">
        <w:rPr>
          <w:b/>
          <w:u w:val="single"/>
        </w:rPr>
        <w:t xml:space="preserve"> </w:t>
      </w:r>
      <w:proofErr w:type="spellStart"/>
      <w:r w:rsidRPr="00EF2326">
        <w:rPr>
          <w:b/>
          <w:u w:val="single"/>
        </w:rPr>
        <w:t>Serviciul</w:t>
      </w:r>
      <w:proofErr w:type="spellEnd"/>
      <w:proofErr w:type="gramEnd"/>
      <w:r w:rsidR="00FC501F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relații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internațional</w:t>
      </w:r>
      <w:bookmarkStart w:id="0" w:name="_GoBack"/>
      <w:bookmarkEnd w:id="0"/>
      <w:r w:rsidR="00FC501F">
        <w:rPr>
          <w:b/>
          <w:u w:val="single"/>
        </w:rPr>
        <w:t>e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și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afaceri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europene</w:t>
      </w:r>
      <w:proofErr w:type="spellEnd"/>
    </w:p>
    <w:p w:rsidR="00EF2326" w:rsidRPr="00FC501F" w:rsidRDefault="00EF2326" w:rsidP="00FC501F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a) </w:t>
      </w:r>
      <w:proofErr w:type="spellStart"/>
      <w:r w:rsidRPr="00FC501F">
        <w:rPr>
          <w:rFonts w:ascii="Trebuchet MS" w:hAnsi="Trebuchet MS"/>
          <w:sz w:val="20"/>
          <w:szCs w:val="20"/>
        </w:rPr>
        <w:t>pe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bază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mandat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aprobat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către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prim-</w:t>
      </w:r>
      <w:proofErr w:type="spellStart"/>
      <w:r w:rsidRPr="00FC501F">
        <w:rPr>
          <w:rFonts w:ascii="Trebuchet MS" w:hAnsi="Trebuchet MS"/>
          <w:sz w:val="20"/>
          <w:szCs w:val="20"/>
        </w:rPr>
        <w:t>ministru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FC501F">
        <w:rPr>
          <w:rFonts w:ascii="Trebuchet MS" w:hAnsi="Trebuchet MS"/>
          <w:sz w:val="20"/>
          <w:szCs w:val="20"/>
        </w:rPr>
        <w:t>avizul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Secretariatului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General al </w:t>
      </w:r>
      <w:proofErr w:type="spellStart"/>
      <w:r w:rsidRPr="00FC501F">
        <w:rPr>
          <w:rFonts w:ascii="Trebuchet MS" w:hAnsi="Trebuchet MS"/>
          <w:sz w:val="20"/>
          <w:szCs w:val="20"/>
        </w:rPr>
        <w:t>Guvernului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asigură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participarea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elaborează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fundamentează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pozițiile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procesul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negociere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adoptare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inițiativelor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nivel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european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său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potrivit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cadrului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normativ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privind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Sistemului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gestionare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afacerilor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vederea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participării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procesul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decizional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instituțiilor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Uniunii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FC501F">
        <w:rPr>
          <w:rFonts w:ascii="Trebuchet MS" w:hAnsi="Trebuchet MS"/>
          <w:sz w:val="20"/>
          <w:szCs w:val="20"/>
        </w:rPr>
        <w:t>modificările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completările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ulterioare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b) </w:t>
      </w:r>
      <w:proofErr w:type="spellStart"/>
      <w:r w:rsidRPr="00FC501F">
        <w:rPr>
          <w:rFonts w:ascii="Trebuchet MS" w:hAnsi="Trebuchet MS"/>
          <w:sz w:val="20"/>
          <w:szCs w:val="20"/>
        </w:rPr>
        <w:t>asigură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îndeplinirea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a </w:t>
      </w:r>
      <w:proofErr w:type="spellStart"/>
      <w:r w:rsidRPr="00FC501F">
        <w:rPr>
          <w:rFonts w:ascii="Trebuchet MS" w:hAnsi="Trebuchet MS"/>
          <w:sz w:val="20"/>
          <w:szCs w:val="20"/>
        </w:rPr>
        <w:t>obligațiilor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decurgând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calitatea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stat </w:t>
      </w:r>
      <w:proofErr w:type="spellStart"/>
      <w:r w:rsidRPr="00FC501F">
        <w:rPr>
          <w:rFonts w:ascii="Trebuchet MS" w:hAnsi="Trebuchet MS"/>
          <w:sz w:val="20"/>
          <w:szCs w:val="20"/>
        </w:rPr>
        <w:t>membru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Uniunii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inclusiv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ceea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privește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transpunerea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>/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crearea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cadrului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juridic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aplicare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directă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actelor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juridice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obligatorii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Uniunii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implementarea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monitorizarea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aplicării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acestora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c) </w:t>
      </w:r>
      <w:proofErr w:type="spellStart"/>
      <w:r w:rsidRPr="00FC501F">
        <w:rPr>
          <w:rFonts w:ascii="Trebuchet MS" w:hAnsi="Trebuchet MS"/>
          <w:sz w:val="20"/>
          <w:szCs w:val="20"/>
        </w:rPr>
        <w:t>elaborează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Serviciul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juridic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resurse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umane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normativ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necesar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implementării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politicilor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transpunerea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normelor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societății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tehnologiei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al </w:t>
      </w:r>
      <w:proofErr w:type="spellStart"/>
      <w:r w:rsidRPr="00FC501F">
        <w:rPr>
          <w:rFonts w:ascii="Trebuchet MS" w:hAnsi="Trebuchet MS"/>
          <w:sz w:val="20"/>
          <w:szCs w:val="20"/>
        </w:rPr>
        <w:t>interoperabilității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sistemelor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informatice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transformării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procesul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armonizare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legislației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Uniunii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d) </w:t>
      </w:r>
      <w:proofErr w:type="spellStart"/>
      <w:r w:rsidRPr="00FC501F">
        <w:rPr>
          <w:rFonts w:ascii="Trebuchet MS" w:hAnsi="Trebuchet MS"/>
          <w:sz w:val="20"/>
          <w:szCs w:val="20"/>
        </w:rPr>
        <w:t>asigură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negocierea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definirea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programelor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finanțare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inclusiv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programele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operaționale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impact </w:t>
      </w:r>
      <w:proofErr w:type="spellStart"/>
      <w:r w:rsidRPr="00FC501F">
        <w:rPr>
          <w:rFonts w:ascii="Trebuchet MS" w:hAnsi="Trebuchet MS"/>
          <w:sz w:val="20"/>
          <w:szCs w:val="20"/>
        </w:rPr>
        <w:t>asupra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transformării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societății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e) </w:t>
      </w:r>
      <w:proofErr w:type="spellStart"/>
      <w:r w:rsidRPr="00FC501F">
        <w:rPr>
          <w:rFonts w:ascii="Trebuchet MS" w:hAnsi="Trebuchet MS"/>
          <w:sz w:val="20"/>
          <w:szCs w:val="20"/>
        </w:rPr>
        <w:t>coordonează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aplicarea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acordurilor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care </w:t>
      </w:r>
      <w:proofErr w:type="spellStart"/>
      <w:r w:rsidRPr="00FC501F">
        <w:rPr>
          <w:rFonts w:ascii="Trebuchet MS" w:hAnsi="Trebuchet MS"/>
          <w:sz w:val="20"/>
          <w:szCs w:val="20"/>
        </w:rPr>
        <w:t>România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este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parte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tehnologiei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societății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f) </w:t>
      </w:r>
      <w:proofErr w:type="spellStart"/>
      <w:r w:rsidRPr="00FC501F">
        <w:rPr>
          <w:rFonts w:ascii="Trebuchet MS" w:hAnsi="Trebuchet MS"/>
          <w:sz w:val="20"/>
          <w:szCs w:val="20"/>
        </w:rPr>
        <w:t>asigură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negocierea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urmărirea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derulării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Acordurilor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cooperare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ADR cu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organisme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state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g)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întâlniri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evenimente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nivel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intern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reprezintă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bază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mandat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aprobat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către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Președintele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organisme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cooperare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său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condițiile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legii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h) </w:t>
      </w:r>
      <w:proofErr w:type="spellStart"/>
      <w:r w:rsidRPr="00FC501F">
        <w:rPr>
          <w:rFonts w:ascii="Trebuchet MS" w:hAnsi="Trebuchet MS"/>
          <w:sz w:val="20"/>
          <w:szCs w:val="20"/>
        </w:rPr>
        <w:t>colaborează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bază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mandat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aprobat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către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Președintele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FC501F">
        <w:rPr>
          <w:rFonts w:ascii="Trebuchet MS" w:hAnsi="Trebuchet MS"/>
          <w:sz w:val="20"/>
          <w:szCs w:val="20"/>
        </w:rPr>
        <w:t>instituții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state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instituții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regionale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său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încheie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cooperare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care nu </w:t>
      </w:r>
      <w:proofErr w:type="spellStart"/>
      <w:r w:rsidRPr="00FC501F">
        <w:rPr>
          <w:rFonts w:ascii="Trebuchet MS" w:hAnsi="Trebuchet MS"/>
          <w:sz w:val="20"/>
          <w:szCs w:val="20"/>
        </w:rPr>
        <w:t>sunt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guvernate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dreptul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având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competențe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echivalente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proofErr w:type="spellStart"/>
      <w:r w:rsidRPr="00FC501F">
        <w:rPr>
          <w:rFonts w:ascii="Trebuchet MS" w:hAnsi="Trebuchet MS"/>
          <w:sz w:val="20"/>
          <w:szCs w:val="20"/>
        </w:rPr>
        <w:t>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) </w:t>
      </w:r>
      <w:proofErr w:type="spellStart"/>
      <w:proofErr w:type="gramStart"/>
      <w:r w:rsidRPr="00FC501F">
        <w:rPr>
          <w:rFonts w:ascii="Trebuchet MS" w:hAnsi="Trebuchet MS"/>
          <w:sz w:val="20"/>
          <w:szCs w:val="20"/>
        </w:rPr>
        <w:t>susține</w:t>
      </w:r>
      <w:proofErr w:type="spellEnd"/>
      <w:proofErr w:type="gram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participarea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târguri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expoziții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asemenea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manifestări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său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.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j) </w:t>
      </w:r>
      <w:proofErr w:type="spellStart"/>
      <w:r w:rsidRPr="00FC501F">
        <w:rPr>
          <w:rFonts w:ascii="Trebuchet MS" w:hAnsi="Trebuchet MS"/>
          <w:sz w:val="20"/>
          <w:szCs w:val="20"/>
        </w:rPr>
        <w:t>susține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participarea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demnitarilor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străinătate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evenimente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state </w:t>
      </w:r>
      <w:proofErr w:type="spellStart"/>
      <w:r w:rsidRPr="00FC501F">
        <w:rPr>
          <w:rFonts w:ascii="Trebuchet MS" w:hAnsi="Trebuchet MS"/>
          <w:sz w:val="20"/>
          <w:szCs w:val="20"/>
        </w:rPr>
        <w:t>membre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UE, state </w:t>
      </w:r>
      <w:proofErr w:type="spellStart"/>
      <w:r w:rsidRPr="00FC501F">
        <w:rPr>
          <w:rFonts w:ascii="Trebuchet MS" w:hAnsi="Trebuchet MS"/>
          <w:sz w:val="20"/>
          <w:szCs w:val="20"/>
        </w:rPr>
        <w:t>asociate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UE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state non-</w:t>
      </w:r>
      <w:proofErr w:type="spellStart"/>
      <w:r w:rsidRPr="00FC501F">
        <w:rPr>
          <w:rFonts w:ascii="Trebuchet MS" w:hAnsi="Trebuchet MS"/>
          <w:sz w:val="20"/>
          <w:szCs w:val="20"/>
        </w:rPr>
        <w:t>membre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UE, </w:t>
      </w:r>
      <w:proofErr w:type="spellStart"/>
      <w:r w:rsidRPr="00FC501F">
        <w:rPr>
          <w:rFonts w:ascii="Trebuchet MS" w:hAnsi="Trebuchet MS"/>
          <w:sz w:val="20"/>
          <w:szCs w:val="20"/>
        </w:rPr>
        <w:t>organisme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şi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organizaţii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internaţionale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specializate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şi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coordonează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pregătirea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poziţiei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k) </w:t>
      </w:r>
      <w:proofErr w:type="spellStart"/>
      <w:r w:rsidRPr="00FC501F">
        <w:rPr>
          <w:rFonts w:ascii="Trebuchet MS" w:hAnsi="Trebuchet MS"/>
          <w:sz w:val="20"/>
          <w:szCs w:val="20"/>
        </w:rPr>
        <w:t>centralizează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analizează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elaborează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propune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măsuri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relațiilor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îndeplinirea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obiectivelor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circumscrise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Programului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guvernare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politicii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externe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obiectivelor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specifice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instituției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l) </w:t>
      </w:r>
      <w:proofErr w:type="spellStart"/>
      <w:r w:rsidRPr="00FC501F">
        <w:rPr>
          <w:rFonts w:ascii="Trebuchet MS" w:hAnsi="Trebuchet MS"/>
          <w:sz w:val="20"/>
          <w:szCs w:val="20"/>
        </w:rPr>
        <w:t>contribuie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realizarea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schimburilor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date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Ministerul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Afacerilor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Externe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respectiv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FC501F">
        <w:rPr>
          <w:rFonts w:ascii="Trebuchet MS" w:hAnsi="Trebuchet MS"/>
          <w:sz w:val="20"/>
          <w:szCs w:val="20"/>
        </w:rPr>
        <w:t>structurile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celorlalte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stat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guvernamentale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țară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străinătate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organizațiile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specializate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care </w:t>
      </w:r>
      <w:proofErr w:type="spellStart"/>
      <w:r w:rsidRPr="00FC501F">
        <w:rPr>
          <w:rFonts w:ascii="Trebuchet MS" w:hAnsi="Trebuchet MS"/>
          <w:sz w:val="20"/>
          <w:szCs w:val="20"/>
        </w:rPr>
        <w:t>Autoritatea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are </w:t>
      </w:r>
      <w:proofErr w:type="spellStart"/>
      <w:r w:rsidRPr="00FC501F">
        <w:rPr>
          <w:rFonts w:ascii="Trebuchet MS" w:hAnsi="Trebuchet MS"/>
          <w:sz w:val="20"/>
          <w:szCs w:val="20"/>
        </w:rPr>
        <w:t>desemnați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reprezentanți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care </w:t>
      </w:r>
      <w:proofErr w:type="spellStart"/>
      <w:r w:rsidRPr="00FC501F">
        <w:rPr>
          <w:rFonts w:ascii="Trebuchet MS" w:hAnsi="Trebuchet MS"/>
          <w:sz w:val="20"/>
          <w:szCs w:val="20"/>
        </w:rPr>
        <w:t>România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este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afiliată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m) </w:t>
      </w:r>
      <w:proofErr w:type="spellStart"/>
      <w:r w:rsidRPr="00FC501F">
        <w:rPr>
          <w:rFonts w:ascii="Trebuchet MS" w:hAnsi="Trebuchet MS"/>
          <w:sz w:val="20"/>
          <w:szCs w:val="20"/>
        </w:rPr>
        <w:t>reprezintă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Autoritatea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relația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Organizația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Cooperare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Dezvoltare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Economică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(OCDE), </w:t>
      </w:r>
      <w:proofErr w:type="spellStart"/>
      <w:r w:rsidRPr="00FC501F">
        <w:rPr>
          <w:rFonts w:ascii="Trebuchet MS" w:hAnsi="Trebuchet MS"/>
          <w:sz w:val="20"/>
          <w:szCs w:val="20"/>
        </w:rPr>
        <w:t>participând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activ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toate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formatele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lucru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OCDE, </w:t>
      </w:r>
      <w:proofErr w:type="spellStart"/>
      <w:r w:rsidRPr="00FC501F">
        <w:rPr>
          <w:rFonts w:ascii="Trebuchet MS" w:hAnsi="Trebuchet MS"/>
          <w:sz w:val="20"/>
          <w:szCs w:val="20"/>
        </w:rPr>
        <w:t>inclusiv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proiecte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grupuri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lucru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comitete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forumuri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globale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sau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conferințe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lastRenderedPageBreak/>
        <w:t xml:space="preserve">n) </w:t>
      </w:r>
      <w:proofErr w:type="spellStart"/>
      <w:r w:rsidRPr="00FC501F">
        <w:rPr>
          <w:rFonts w:ascii="Trebuchet MS" w:hAnsi="Trebuchet MS"/>
          <w:sz w:val="20"/>
          <w:szCs w:val="20"/>
        </w:rPr>
        <w:t>asigură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centralizarea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promovarea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aprobarea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propunerilor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constituirea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comisiilor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mixte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prevăzute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aceste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actualizarea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periodică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componenței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acestora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o) </w:t>
      </w:r>
      <w:proofErr w:type="spellStart"/>
      <w:r w:rsidRPr="00FC501F">
        <w:rPr>
          <w:rFonts w:ascii="Trebuchet MS" w:hAnsi="Trebuchet MS"/>
          <w:sz w:val="20"/>
          <w:szCs w:val="20"/>
        </w:rPr>
        <w:t>ține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evidența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activităților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relații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urmează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fi </w:t>
      </w:r>
      <w:proofErr w:type="spellStart"/>
      <w:r w:rsidRPr="00FC501F">
        <w:rPr>
          <w:rFonts w:ascii="Trebuchet MS" w:hAnsi="Trebuchet MS"/>
          <w:sz w:val="20"/>
          <w:szCs w:val="20"/>
        </w:rPr>
        <w:t>efectuate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nivelul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conducerii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conducerii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p) </w:t>
      </w:r>
      <w:proofErr w:type="spellStart"/>
      <w:r w:rsidRPr="00FC501F">
        <w:rPr>
          <w:rFonts w:ascii="Trebuchet MS" w:hAnsi="Trebuchet MS"/>
          <w:sz w:val="20"/>
          <w:szCs w:val="20"/>
        </w:rPr>
        <w:t>supervizează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mandatele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deplasare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rapoartele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activitate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întocmite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urma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participării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personalului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evenimente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internaționale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q)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elaborarea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strategiei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transformării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inclusiv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monitorizarea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acțiunilor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întreprinse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evaluarea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rezultatelor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obținute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scopul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asigurării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eficienței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eficacității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efortului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îmbunătățire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rezultatelor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măsurate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indicele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economiei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societății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Comisiei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- DESI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avansare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clasamentul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european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aferent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r)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implementarea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strategiei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automatizare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robotizare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inteligență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artificială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inclusiv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includerea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coordonarea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centrele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inovare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aliniate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obiectivele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Programului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Europa </w:t>
      </w:r>
      <w:proofErr w:type="spellStart"/>
      <w:r w:rsidRPr="00FC501F">
        <w:rPr>
          <w:rFonts w:ascii="Trebuchet MS" w:hAnsi="Trebuchet MS"/>
          <w:sz w:val="20"/>
          <w:szCs w:val="20"/>
        </w:rPr>
        <w:t>Digitală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2021-2027 al </w:t>
      </w:r>
      <w:proofErr w:type="spellStart"/>
      <w:r w:rsidRPr="00FC501F">
        <w:rPr>
          <w:rFonts w:ascii="Trebuchet MS" w:hAnsi="Trebuchet MS"/>
          <w:sz w:val="20"/>
          <w:szCs w:val="20"/>
        </w:rPr>
        <w:t>Comisiei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verificarea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conformității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politicile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reglementările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s)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elaborarea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planului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dezvoltarea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competențelor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cetățenilor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României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implementarea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acestuia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competente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FC501F">
        <w:rPr>
          <w:rFonts w:ascii="Trebuchet MS" w:hAnsi="Trebuchet MS"/>
          <w:sz w:val="20"/>
          <w:szCs w:val="20"/>
        </w:rPr>
        <w:t>sectorul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privat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societatea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civilă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condițiile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legii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verificarea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conformității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politicile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reglementările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t)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elaborarea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planului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național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dezvoltarea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competențelor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administrației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publice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implementarea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acestuia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competente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condițiile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legii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verificarea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conformității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politicile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reglementările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u)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coordonarea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politicilor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publice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aferente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derulării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programelor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transformării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digitale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al </w:t>
      </w:r>
      <w:proofErr w:type="spellStart"/>
      <w:r w:rsidRPr="00FC501F">
        <w:rPr>
          <w:rFonts w:ascii="Trebuchet MS" w:hAnsi="Trebuchet MS"/>
          <w:sz w:val="20"/>
          <w:szCs w:val="20"/>
        </w:rPr>
        <w:t>societății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C501F">
        <w:rPr>
          <w:rFonts w:ascii="Trebuchet MS" w:hAnsi="Trebuchet MS"/>
          <w:sz w:val="20"/>
          <w:szCs w:val="20"/>
        </w:rPr>
        <w:t>interoperabilității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sistemelor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informatice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instituțiilor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publice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prin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verificarea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conformității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documentației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politicile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reglementările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v) </w:t>
      </w:r>
      <w:proofErr w:type="spellStart"/>
      <w:r w:rsidRPr="00FC501F">
        <w:rPr>
          <w:rFonts w:ascii="Trebuchet MS" w:hAnsi="Trebuchet MS"/>
          <w:sz w:val="20"/>
          <w:szCs w:val="20"/>
        </w:rPr>
        <w:t>participă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alături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FC501F">
        <w:rPr>
          <w:rFonts w:ascii="Trebuchet MS" w:hAnsi="Trebuchet MS"/>
          <w:sz w:val="20"/>
          <w:szCs w:val="20"/>
        </w:rPr>
        <w:t>elaborarea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politicilor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privind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înființarea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dezvoltarea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centre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inovare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incubatoare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afaceri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centre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transfer </w:t>
      </w:r>
      <w:proofErr w:type="spellStart"/>
      <w:r w:rsidRPr="00FC501F">
        <w:rPr>
          <w:rFonts w:ascii="Trebuchet MS" w:hAnsi="Trebuchet MS"/>
          <w:sz w:val="20"/>
          <w:szCs w:val="20"/>
        </w:rPr>
        <w:t>tehnologic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asemenea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domeniul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său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competență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Secretariatul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General al </w:t>
      </w:r>
      <w:proofErr w:type="spellStart"/>
      <w:r w:rsidRPr="00FC501F">
        <w:rPr>
          <w:rFonts w:ascii="Trebuchet MS" w:hAnsi="Trebuchet MS"/>
          <w:sz w:val="20"/>
          <w:szCs w:val="20"/>
        </w:rPr>
        <w:t>Guvernului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w) </w:t>
      </w:r>
      <w:proofErr w:type="spellStart"/>
      <w:r w:rsidRPr="00FC501F">
        <w:rPr>
          <w:rFonts w:ascii="Trebuchet MS" w:hAnsi="Trebuchet MS"/>
          <w:sz w:val="20"/>
          <w:szCs w:val="20"/>
        </w:rPr>
        <w:t>susține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promovarea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Ministerul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Afacerilor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Externe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instituții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abilitate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colaborare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a </w:t>
      </w:r>
      <w:proofErr w:type="spellStart"/>
      <w:r w:rsidRPr="00FC501F">
        <w:rPr>
          <w:rFonts w:ascii="Trebuchet MS" w:hAnsi="Trebuchet MS"/>
          <w:sz w:val="20"/>
          <w:szCs w:val="20"/>
        </w:rPr>
        <w:t>strategiei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informare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comunicare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imagine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statele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membre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FC501F">
        <w:rPr>
          <w:rFonts w:ascii="Trebuchet MS" w:hAnsi="Trebuchet MS"/>
          <w:sz w:val="20"/>
          <w:szCs w:val="20"/>
        </w:rPr>
        <w:t>Uniunii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Europene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C501F">
        <w:rPr>
          <w:rFonts w:ascii="Trebuchet MS" w:hAnsi="Trebuchet MS"/>
          <w:sz w:val="20"/>
          <w:szCs w:val="20"/>
        </w:rPr>
        <w:t>precum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și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state; </w:t>
      </w:r>
    </w:p>
    <w:p w:rsidR="00FC501F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x) </w:t>
      </w:r>
      <w:proofErr w:type="spellStart"/>
      <w:r w:rsidRPr="00FC501F">
        <w:rPr>
          <w:rFonts w:ascii="Trebuchet MS" w:hAnsi="Trebuchet MS"/>
          <w:sz w:val="20"/>
          <w:szCs w:val="20"/>
        </w:rPr>
        <w:t>colaborează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C501F">
        <w:rPr>
          <w:rFonts w:ascii="Trebuchet MS" w:hAnsi="Trebuchet MS"/>
          <w:sz w:val="20"/>
          <w:szCs w:val="20"/>
        </w:rPr>
        <w:t>celelalte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structuri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funcționale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C501F">
        <w:rPr>
          <w:rFonts w:ascii="Trebuchet MS" w:hAnsi="Trebuchet MS"/>
          <w:sz w:val="20"/>
          <w:szCs w:val="20"/>
        </w:rPr>
        <w:t>cadrul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vederea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realizării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obiectivelor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propuse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şi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pentru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îndeplinirea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atribuţiilor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specifice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; </w:t>
      </w:r>
    </w:p>
    <w:p w:rsidR="00FA3E92" w:rsidRPr="00FC501F" w:rsidRDefault="00FC501F" w:rsidP="00FC501F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C501F">
        <w:rPr>
          <w:rFonts w:ascii="Trebuchet MS" w:hAnsi="Trebuchet MS"/>
          <w:sz w:val="20"/>
          <w:szCs w:val="20"/>
        </w:rPr>
        <w:t xml:space="preserve">y) </w:t>
      </w:r>
      <w:proofErr w:type="spellStart"/>
      <w:proofErr w:type="gramStart"/>
      <w:r w:rsidRPr="00FC501F">
        <w:rPr>
          <w:rFonts w:ascii="Trebuchet MS" w:hAnsi="Trebuchet MS"/>
          <w:sz w:val="20"/>
          <w:szCs w:val="20"/>
        </w:rPr>
        <w:t>îndeplineşte</w:t>
      </w:r>
      <w:proofErr w:type="spellEnd"/>
      <w:proofErr w:type="gramEnd"/>
      <w:r w:rsidRPr="00FC501F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C501F">
        <w:rPr>
          <w:rFonts w:ascii="Trebuchet MS" w:hAnsi="Trebuchet MS"/>
          <w:sz w:val="20"/>
          <w:szCs w:val="20"/>
        </w:rPr>
        <w:t>solicitarea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conducerii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Autorității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atribuţii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şi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soluţionează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alte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lucrări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care se </w:t>
      </w:r>
      <w:proofErr w:type="spellStart"/>
      <w:r w:rsidRPr="00FC501F">
        <w:rPr>
          <w:rFonts w:ascii="Trebuchet MS" w:hAnsi="Trebuchet MS"/>
          <w:sz w:val="20"/>
          <w:szCs w:val="20"/>
        </w:rPr>
        <w:t>încadrează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specificul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serviciului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şi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în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C501F">
        <w:rPr>
          <w:rFonts w:ascii="Trebuchet MS" w:hAnsi="Trebuchet MS"/>
          <w:sz w:val="20"/>
          <w:szCs w:val="20"/>
        </w:rPr>
        <w:t>limita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C501F">
        <w:rPr>
          <w:rFonts w:ascii="Trebuchet MS" w:hAnsi="Trebuchet MS"/>
          <w:sz w:val="20"/>
          <w:szCs w:val="20"/>
        </w:rPr>
        <w:t>competenţă</w:t>
      </w:r>
      <w:proofErr w:type="spellEnd"/>
      <w:r w:rsidRPr="00FC501F">
        <w:rPr>
          <w:rFonts w:ascii="Trebuchet MS" w:hAnsi="Trebuchet MS"/>
          <w:sz w:val="20"/>
          <w:szCs w:val="20"/>
        </w:rPr>
        <w:t xml:space="preserve">. </w:t>
      </w:r>
    </w:p>
    <w:sectPr w:rsidR="00FA3E92" w:rsidRPr="00FC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D8"/>
    <w:rsid w:val="0004039F"/>
    <w:rsid w:val="000D734A"/>
    <w:rsid w:val="0024059E"/>
    <w:rsid w:val="00833489"/>
    <w:rsid w:val="00D867D8"/>
    <w:rsid w:val="00EF2326"/>
    <w:rsid w:val="00FA3E92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carmen.bratu</cp:lastModifiedBy>
  <cp:revision>5</cp:revision>
  <dcterms:created xsi:type="dcterms:W3CDTF">2021-06-17T06:35:00Z</dcterms:created>
  <dcterms:modified xsi:type="dcterms:W3CDTF">2021-07-19T10:35:00Z</dcterms:modified>
</cp:coreProperties>
</file>