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1909EE" w:rsidRPr="00604855" w:rsidTr="00105417">
        <w:trPr>
          <w:trHeight w:val="1368"/>
        </w:trPr>
        <w:tc>
          <w:tcPr>
            <w:tcW w:w="9720" w:type="dxa"/>
            <w:hideMark/>
          </w:tcPr>
          <w:p w:rsidR="001909EE" w:rsidRPr="00604855" w:rsidRDefault="001909EE" w:rsidP="00105417">
            <w:pPr>
              <w:spacing w:after="0"/>
              <w:jc w:val="center"/>
              <w:rPr>
                <w:rFonts w:ascii="Trebuchet MS" w:hAnsi="Trebuchet MS"/>
                <w:b/>
              </w:rPr>
            </w:pPr>
            <w:bookmarkStart w:id="0" w:name="_GoBack"/>
            <w:bookmarkEnd w:id="0"/>
            <w:r w:rsidRPr="00604855">
              <w:rPr>
                <w:rFonts w:ascii="Trebuchet MS" w:hAnsi="Trebuchet MS"/>
                <w:b/>
              </w:rPr>
              <w:t>BIBLIOGRAFIE</w:t>
            </w:r>
            <w:r>
              <w:rPr>
                <w:rFonts w:ascii="Trebuchet MS" w:hAnsi="Trebuchet MS"/>
                <w:b/>
              </w:rPr>
              <w:t xml:space="preserve"> ȘI TEMATICĂ</w:t>
            </w:r>
          </w:p>
          <w:p w:rsidR="001909EE" w:rsidRDefault="001909EE" w:rsidP="00105417">
            <w:pPr>
              <w:spacing w:after="0"/>
              <w:contextualSpacing/>
              <w:jc w:val="center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</w:rPr>
              <w:t>pentru concursul de ocupare</w:t>
            </w:r>
            <w:r w:rsidRPr="00604855">
              <w:rPr>
                <w:rFonts w:ascii="Trebuchet MS" w:hAnsi="Trebuchet MS"/>
                <w:b/>
              </w:rPr>
              <w:t xml:space="preserve">a </w:t>
            </w:r>
            <w:r>
              <w:rPr>
                <w:rFonts w:ascii="Trebuchet MS" w:hAnsi="Trebuchet MS"/>
                <w:b/>
              </w:rPr>
              <w:t xml:space="preserve">unui post </w:t>
            </w:r>
            <w:r w:rsidRPr="00604855">
              <w:rPr>
                <w:rFonts w:ascii="Trebuchet MS" w:hAnsi="Trebuchet MS"/>
                <w:b/>
              </w:rPr>
              <w:t xml:space="preserve">de </w:t>
            </w:r>
            <w:r w:rsidRPr="00604855">
              <w:rPr>
                <w:rFonts w:ascii="Trebuchet MS" w:hAnsi="Trebuchet MS"/>
                <w:b/>
                <w:u w:val="single"/>
              </w:rPr>
              <w:t xml:space="preserve">CONSILIER </w:t>
            </w:r>
            <w:r>
              <w:rPr>
                <w:rFonts w:ascii="Trebuchet MS" w:hAnsi="Trebuchet MS"/>
                <w:b/>
                <w:u w:val="single"/>
              </w:rPr>
              <w:t xml:space="preserve"> Gradul I A</w:t>
            </w:r>
          </w:p>
          <w:p w:rsidR="001909EE" w:rsidRPr="00596A76" w:rsidRDefault="001909EE" w:rsidP="00105417">
            <w:pPr>
              <w:spacing w:after="0"/>
              <w:contextualSpacing/>
              <w:jc w:val="center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</w:rPr>
              <w:t xml:space="preserve">Direcția Suport Aplicații - </w:t>
            </w:r>
            <w:r w:rsidRPr="00604855">
              <w:rPr>
                <w:rFonts w:ascii="Trebuchet MS" w:hAnsi="Trebuchet MS"/>
                <w:b/>
              </w:rPr>
              <w:t>Serviciul PCUe</w:t>
            </w:r>
          </w:p>
          <w:p w:rsidR="001909EE" w:rsidRPr="00604855" w:rsidRDefault="001909EE" w:rsidP="00105417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1909EE" w:rsidRPr="00604855" w:rsidRDefault="001909EE" w:rsidP="001909EE">
      <w:pPr>
        <w:jc w:val="center"/>
        <w:rPr>
          <w:rFonts w:ascii="Trebuchet MS" w:hAnsi="Trebuchet MS" w:cs="Times New Roman"/>
          <w:b/>
        </w:rPr>
      </w:pPr>
      <w:r w:rsidRPr="00604855">
        <w:rPr>
          <w:rFonts w:ascii="Trebuchet MS" w:hAnsi="Trebuchet MS" w:cs="Times New Roman"/>
          <w:b/>
        </w:rPr>
        <w:t>Acte normative internaționale</w:t>
      </w:r>
    </w:p>
    <w:p w:rsidR="001909EE" w:rsidRPr="00604855" w:rsidRDefault="001909EE" w:rsidP="001909EE">
      <w:pPr>
        <w:pStyle w:val="ListParagraph"/>
        <w:numPr>
          <w:ilvl w:val="0"/>
          <w:numId w:val="1"/>
        </w:numPr>
        <w:jc w:val="both"/>
        <w:rPr>
          <w:rFonts w:ascii="Trebuchet MS" w:hAnsi="Trebuchet MS" w:cs="Times New Roman"/>
          <w:lang w:val="ro-RO"/>
        </w:rPr>
      </w:pPr>
      <w:r w:rsidRPr="00604855">
        <w:rPr>
          <w:rFonts w:ascii="Trebuchet MS" w:hAnsi="Trebuchet MS" w:cs="Times New Roman"/>
          <w:b/>
          <w:lang w:val="ro-RO"/>
        </w:rPr>
        <w:t>Directiva 2006/123/CE</w:t>
      </w:r>
      <w:r w:rsidRPr="00604855">
        <w:rPr>
          <w:rFonts w:ascii="Trebuchet MS" w:hAnsi="Trebuchet MS" w:cs="Times New Roman"/>
          <w:lang w:val="ro-RO"/>
        </w:rPr>
        <w:t xml:space="preserve"> a Parlamentului European și a Consiliului din 12 decembrie 2006 privind serviciile în cadrul pieței interne</w:t>
      </w:r>
    </w:p>
    <w:p w:rsidR="001909EE" w:rsidRDefault="001909EE" w:rsidP="001909EE">
      <w:pPr>
        <w:pStyle w:val="ListParagraph"/>
        <w:numPr>
          <w:ilvl w:val="0"/>
          <w:numId w:val="1"/>
        </w:numPr>
        <w:jc w:val="both"/>
        <w:rPr>
          <w:rFonts w:ascii="Trebuchet MS" w:hAnsi="Trebuchet MS" w:cs="Times New Roman"/>
          <w:lang w:val="ro-RO"/>
        </w:rPr>
      </w:pPr>
      <w:r w:rsidRPr="00604855">
        <w:rPr>
          <w:rFonts w:ascii="Trebuchet MS" w:hAnsi="Trebuchet MS" w:cs="Times New Roman"/>
          <w:b/>
          <w:lang w:val="ro-RO"/>
        </w:rPr>
        <w:t>Directiva 2013/55/UE</w:t>
      </w:r>
      <w:r w:rsidRPr="00604855">
        <w:rPr>
          <w:rFonts w:ascii="Trebuchet MS" w:hAnsi="Trebuchet MS" w:cs="Times New Roman"/>
          <w:lang w:val="ro-RO"/>
        </w:rPr>
        <w:t xml:space="preserve"> a Parlamentului European și a Consiliului din 20 noiembrie 2013 de modificare a Directivei 2005/36/CE privind recunoașterea calificărilor profesionale și a Regulamentului (UE) nr. 1024/2012 privind cooperarea administrativă prin intermediul Sistemului de informare al pieței interne („Regulamentul IMI”)</w:t>
      </w:r>
    </w:p>
    <w:p w:rsidR="001909EE" w:rsidRPr="00F20237" w:rsidRDefault="001909EE" w:rsidP="001909E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fr-FR"/>
        </w:rPr>
      </w:pPr>
      <w:proofErr w:type="spellStart"/>
      <w:r w:rsidRPr="00516050">
        <w:rPr>
          <w:rFonts w:ascii="Trebuchet MS" w:hAnsi="Trebuchet MS"/>
          <w:b/>
          <w:bCs/>
          <w:lang w:val="fr-FR"/>
        </w:rPr>
        <w:t>Regulamentul</w:t>
      </w:r>
      <w:proofErr w:type="spellEnd"/>
      <w:r w:rsidRPr="00516050">
        <w:rPr>
          <w:rFonts w:ascii="Trebuchet MS" w:hAnsi="Trebuchet MS"/>
          <w:b/>
          <w:bCs/>
          <w:lang w:val="fr-FR"/>
        </w:rPr>
        <w:t xml:space="preserve"> (UE) 2018/1724 </w:t>
      </w:r>
      <w:r w:rsidRPr="00114535">
        <w:rPr>
          <w:rFonts w:ascii="Trebuchet MS" w:hAnsi="Trebuchet MS"/>
          <w:bCs/>
          <w:lang w:val="fr-FR"/>
        </w:rPr>
        <w:t xml:space="preserve">al </w:t>
      </w:r>
      <w:proofErr w:type="spellStart"/>
      <w:r w:rsidRPr="00114535">
        <w:rPr>
          <w:rFonts w:ascii="Trebuchet MS" w:hAnsi="Trebuchet MS"/>
          <w:bCs/>
          <w:lang w:val="fr-FR"/>
        </w:rPr>
        <w:t>Parlamentului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</w:t>
      </w:r>
      <w:proofErr w:type="spellStart"/>
      <w:r w:rsidRPr="00114535">
        <w:rPr>
          <w:rFonts w:ascii="Trebuchet MS" w:hAnsi="Trebuchet MS"/>
          <w:bCs/>
          <w:lang w:val="fr-FR"/>
        </w:rPr>
        <w:t>European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</w:t>
      </w:r>
      <w:proofErr w:type="spellStart"/>
      <w:r w:rsidRPr="00114535">
        <w:rPr>
          <w:rFonts w:ascii="Trebuchet MS" w:hAnsi="Trebuchet MS"/>
          <w:bCs/>
          <w:lang w:val="fr-FR"/>
        </w:rPr>
        <w:t>și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al </w:t>
      </w:r>
      <w:proofErr w:type="spellStart"/>
      <w:r w:rsidRPr="00114535">
        <w:rPr>
          <w:rFonts w:ascii="Trebuchet MS" w:hAnsi="Trebuchet MS"/>
          <w:bCs/>
          <w:lang w:val="fr-FR"/>
        </w:rPr>
        <w:t>Consiliului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</w:t>
      </w:r>
      <w:proofErr w:type="spellStart"/>
      <w:r w:rsidRPr="00114535">
        <w:rPr>
          <w:rFonts w:ascii="Trebuchet MS" w:hAnsi="Trebuchet MS"/>
          <w:bCs/>
          <w:lang w:val="fr-FR"/>
        </w:rPr>
        <w:t>din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2 </w:t>
      </w:r>
      <w:proofErr w:type="spellStart"/>
      <w:r w:rsidRPr="00114535">
        <w:rPr>
          <w:rFonts w:ascii="Trebuchet MS" w:hAnsi="Trebuchet MS"/>
          <w:bCs/>
          <w:lang w:val="fr-FR"/>
        </w:rPr>
        <w:t>octombie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2018 </w:t>
      </w:r>
      <w:proofErr w:type="spellStart"/>
      <w:r w:rsidRPr="00114535">
        <w:rPr>
          <w:rFonts w:ascii="Trebuchet MS" w:hAnsi="Trebuchet MS"/>
          <w:bCs/>
          <w:lang w:val="fr-FR"/>
        </w:rPr>
        <w:t>privind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</w:t>
      </w:r>
      <w:proofErr w:type="spellStart"/>
      <w:r w:rsidRPr="00114535">
        <w:rPr>
          <w:rFonts w:ascii="Trebuchet MS" w:hAnsi="Trebuchet MS"/>
          <w:bCs/>
          <w:lang w:val="fr-FR"/>
        </w:rPr>
        <w:t>înființarea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</w:t>
      </w:r>
      <w:proofErr w:type="spellStart"/>
      <w:r w:rsidRPr="00114535">
        <w:rPr>
          <w:rFonts w:ascii="Trebuchet MS" w:hAnsi="Trebuchet MS"/>
          <w:bCs/>
          <w:lang w:val="fr-FR"/>
        </w:rPr>
        <w:t>unui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portal digital </w:t>
      </w:r>
      <w:proofErr w:type="spellStart"/>
      <w:r w:rsidRPr="00114535">
        <w:rPr>
          <w:rFonts w:ascii="Trebuchet MS" w:hAnsi="Trebuchet MS"/>
          <w:bCs/>
          <w:lang w:val="fr-FR"/>
        </w:rPr>
        <w:t>unic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</w:t>
      </w:r>
      <w:proofErr w:type="spellStart"/>
      <w:r w:rsidRPr="00114535">
        <w:rPr>
          <w:rFonts w:ascii="Trebuchet MS" w:hAnsi="Trebuchet MS"/>
          <w:bCs/>
          <w:lang w:val="fr-FR"/>
        </w:rPr>
        <w:t>gateway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</w:t>
      </w:r>
      <w:proofErr w:type="spellStart"/>
      <w:r w:rsidRPr="00114535">
        <w:rPr>
          <w:rFonts w:ascii="Trebuchet MS" w:hAnsi="Trebuchet MS"/>
          <w:bCs/>
          <w:lang w:val="fr-FR"/>
        </w:rPr>
        <w:t>pentru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a </w:t>
      </w:r>
      <w:proofErr w:type="spellStart"/>
      <w:r w:rsidRPr="00114535">
        <w:rPr>
          <w:rFonts w:ascii="Trebuchet MS" w:hAnsi="Trebuchet MS"/>
          <w:bCs/>
          <w:lang w:val="fr-FR"/>
        </w:rPr>
        <w:t>oferi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</w:t>
      </w:r>
      <w:proofErr w:type="spellStart"/>
      <w:r w:rsidRPr="00114535">
        <w:rPr>
          <w:rFonts w:ascii="Trebuchet MS" w:hAnsi="Trebuchet MS"/>
          <w:bCs/>
          <w:lang w:val="fr-FR"/>
        </w:rPr>
        <w:t>acces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la </w:t>
      </w:r>
      <w:proofErr w:type="spellStart"/>
      <w:r w:rsidRPr="00114535">
        <w:rPr>
          <w:rFonts w:ascii="Trebuchet MS" w:hAnsi="Trebuchet MS"/>
          <w:bCs/>
          <w:lang w:val="fr-FR"/>
        </w:rPr>
        <w:t>informații</w:t>
      </w:r>
      <w:proofErr w:type="spellEnd"/>
      <w:r w:rsidRPr="00114535">
        <w:rPr>
          <w:rFonts w:ascii="Trebuchet MS" w:hAnsi="Trebuchet MS"/>
          <w:bCs/>
          <w:lang w:val="fr-FR"/>
        </w:rPr>
        <w:t xml:space="preserve">, la </w:t>
      </w:r>
      <w:proofErr w:type="spellStart"/>
      <w:r w:rsidRPr="00114535">
        <w:rPr>
          <w:rFonts w:ascii="Trebuchet MS" w:hAnsi="Trebuchet MS"/>
          <w:bCs/>
          <w:lang w:val="fr-FR"/>
        </w:rPr>
        <w:t>proceduri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</w:t>
      </w:r>
      <w:proofErr w:type="spellStart"/>
      <w:r w:rsidRPr="00114535">
        <w:rPr>
          <w:rFonts w:ascii="Trebuchet MS" w:hAnsi="Trebuchet MS"/>
          <w:bCs/>
          <w:lang w:val="fr-FR"/>
        </w:rPr>
        <w:t>și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la </w:t>
      </w:r>
      <w:proofErr w:type="spellStart"/>
      <w:r w:rsidRPr="00114535">
        <w:rPr>
          <w:rFonts w:ascii="Trebuchet MS" w:hAnsi="Trebuchet MS"/>
          <w:bCs/>
          <w:lang w:val="fr-FR"/>
        </w:rPr>
        <w:t>servicii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de </w:t>
      </w:r>
      <w:proofErr w:type="spellStart"/>
      <w:r w:rsidRPr="00114535">
        <w:rPr>
          <w:rFonts w:ascii="Trebuchet MS" w:hAnsi="Trebuchet MS"/>
          <w:bCs/>
          <w:lang w:val="fr-FR"/>
        </w:rPr>
        <w:t>asistență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</w:t>
      </w:r>
      <w:proofErr w:type="spellStart"/>
      <w:r w:rsidRPr="00114535">
        <w:rPr>
          <w:rFonts w:ascii="Trebuchet MS" w:hAnsi="Trebuchet MS"/>
          <w:bCs/>
          <w:lang w:val="fr-FR"/>
        </w:rPr>
        <w:t>și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de </w:t>
      </w:r>
      <w:proofErr w:type="spellStart"/>
      <w:r w:rsidRPr="00114535">
        <w:rPr>
          <w:rFonts w:ascii="Trebuchet MS" w:hAnsi="Trebuchet MS"/>
          <w:bCs/>
          <w:lang w:val="fr-FR"/>
        </w:rPr>
        <w:t>soluționare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a </w:t>
      </w:r>
      <w:proofErr w:type="spellStart"/>
      <w:r w:rsidRPr="00114535">
        <w:rPr>
          <w:rFonts w:ascii="Trebuchet MS" w:hAnsi="Trebuchet MS"/>
          <w:bCs/>
          <w:lang w:val="fr-FR"/>
        </w:rPr>
        <w:t>problemelor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</w:t>
      </w:r>
      <w:proofErr w:type="spellStart"/>
      <w:r w:rsidRPr="00114535">
        <w:rPr>
          <w:rFonts w:ascii="Trebuchet MS" w:hAnsi="Trebuchet MS"/>
          <w:bCs/>
          <w:lang w:val="fr-FR"/>
        </w:rPr>
        <w:t>și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de </w:t>
      </w:r>
      <w:proofErr w:type="spellStart"/>
      <w:r w:rsidRPr="00114535">
        <w:rPr>
          <w:rFonts w:ascii="Trebuchet MS" w:hAnsi="Trebuchet MS"/>
          <w:bCs/>
          <w:lang w:val="fr-FR"/>
        </w:rPr>
        <w:t>modificare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a </w:t>
      </w:r>
      <w:proofErr w:type="spellStart"/>
      <w:r w:rsidRPr="00114535">
        <w:rPr>
          <w:rFonts w:ascii="Trebuchet MS" w:hAnsi="Trebuchet MS"/>
          <w:bCs/>
          <w:lang w:val="fr-FR"/>
        </w:rPr>
        <w:t>Regulamentului</w:t>
      </w:r>
      <w:proofErr w:type="spellEnd"/>
      <w:r w:rsidRPr="00114535">
        <w:rPr>
          <w:rFonts w:ascii="Trebuchet MS" w:hAnsi="Trebuchet MS"/>
          <w:bCs/>
          <w:lang w:val="fr-FR"/>
        </w:rPr>
        <w:t xml:space="preserve"> (UE) nr.1024/2012.</w:t>
      </w:r>
    </w:p>
    <w:p w:rsidR="001909EE" w:rsidRPr="00F90243" w:rsidRDefault="001909EE" w:rsidP="001909EE">
      <w:pPr>
        <w:pStyle w:val="ListParagraph"/>
        <w:jc w:val="both"/>
        <w:rPr>
          <w:rFonts w:ascii="Trebuchet MS" w:hAnsi="Trebuchet MS"/>
          <w:lang w:val="fr-FR"/>
        </w:rPr>
      </w:pPr>
    </w:p>
    <w:p w:rsidR="001909EE" w:rsidRPr="00604855" w:rsidRDefault="001909EE" w:rsidP="001909EE">
      <w:pPr>
        <w:pStyle w:val="ListParagraph"/>
        <w:jc w:val="both"/>
        <w:rPr>
          <w:rFonts w:ascii="Trebuchet MS" w:hAnsi="Trebuchet MS" w:cs="Times New Roman"/>
          <w:lang w:val="ro-RO"/>
        </w:rPr>
      </w:pPr>
    </w:p>
    <w:p w:rsidR="001909EE" w:rsidRPr="00604855" w:rsidRDefault="001909EE" w:rsidP="001909EE">
      <w:pPr>
        <w:pStyle w:val="ListParagraph"/>
        <w:jc w:val="center"/>
        <w:rPr>
          <w:rFonts w:ascii="Trebuchet MS" w:hAnsi="Trebuchet MS"/>
          <w:lang w:val="ro-RO"/>
        </w:rPr>
      </w:pPr>
    </w:p>
    <w:p w:rsidR="001909EE" w:rsidRDefault="001909EE" w:rsidP="001909EE">
      <w:pPr>
        <w:pStyle w:val="ListParagraph"/>
        <w:jc w:val="center"/>
        <w:rPr>
          <w:rFonts w:ascii="Trebuchet MS" w:hAnsi="Trebuchet MS" w:cs="Times New Roman"/>
          <w:b/>
          <w:lang w:val="ro-RO"/>
        </w:rPr>
      </w:pPr>
      <w:r w:rsidRPr="00604855">
        <w:rPr>
          <w:rFonts w:ascii="Trebuchet MS" w:hAnsi="Trebuchet MS" w:cs="Times New Roman"/>
          <w:b/>
          <w:lang w:val="ro-RO"/>
        </w:rPr>
        <w:t>Acte normative naționale</w:t>
      </w:r>
    </w:p>
    <w:p w:rsidR="001909EE" w:rsidRPr="00604855" w:rsidRDefault="001909EE" w:rsidP="001909EE">
      <w:pPr>
        <w:pStyle w:val="ListParagraph"/>
        <w:jc w:val="center"/>
        <w:rPr>
          <w:rFonts w:ascii="Trebuchet MS" w:hAnsi="Trebuchet MS" w:cs="Times New Roman"/>
          <w:lang w:val="ro-RO"/>
        </w:rPr>
      </w:pPr>
    </w:p>
    <w:p w:rsidR="001909EE" w:rsidRPr="00E65C2B" w:rsidRDefault="001909EE" w:rsidP="001909EE">
      <w:pPr>
        <w:pStyle w:val="ListParagraph"/>
        <w:numPr>
          <w:ilvl w:val="0"/>
          <w:numId w:val="2"/>
        </w:numPr>
        <w:jc w:val="both"/>
        <w:rPr>
          <w:rFonts w:ascii="Trebuchet MS" w:hAnsi="Trebuchet MS" w:cs="Times New Roman"/>
          <w:lang w:val="ro-RO"/>
        </w:rPr>
      </w:pPr>
      <w:r w:rsidRPr="002744C9">
        <w:rPr>
          <w:rFonts w:ascii="Trebuchet MS" w:hAnsi="Trebuchet MS" w:cs="Times New Roman"/>
          <w:b/>
          <w:lang w:val="ro-RO"/>
        </w:rPr>
        <w:t>Hotărâre nr.89</w:t>
      </w:r>
      <w:r>
        <w:rPr>
          <w:rFonts w:ascii="Trebuchet MS" w:hAnsi="Trebuchet MS" w:cs="Times New Roman"/>
          <w:lang w:val="ro-RO"/>
        </w:rPr>
        <w:t xml:space="preserve"> din 28 ianuarie 2020 privind organizarea și funcționarea Autorității pentru Digitalizarea României</w:t>
      </w:r>
    </w:p>
    <w:p w:rsidR="001909EE" w:rsidRPr="00604855" w:rsidRDefault="001909EE" w:rsidP="001909EE">
      <w:pPr>
        <w:pStyle w:val="ListParagraph"/>
        <w:numPr>
          <w:ilvl w:val="0"/>
          <w:numId w:val="2"/>
        </w:numPr>
        <w:jc w:val="both"/>
        <w:rPr>
          <w:rFonts w:ascii="Trebuchet MS" w:hAnsi="Trebuchet MS" w:cs="Times New Roman"/>
          <w:lang w:val="ro-RO"/>
        </w:rPr>
      </w:pPr>
      <w:r w:rsidRPr="00604855">
        <w:rPr>
          <w:rFonts w:ascii="Trebuchet MS" w:hAnsi="Trebuchet MS" w:cs="Times New Roman"/>
          <w:b/>
          <w:lang w:val="ro-RO"/>
        </w:rPr>
        <w:t>O.U.G nr. 49/2009</w:t>
      </w:r>
      <w:r w:rsidRPr="00604855">
        <w:rPr>
          <w:rFonts w:ascii="Trebuchet MS" w:hAnsi="Trebuchet MS" w:cs="Times New Roman"/>
          <w:lang w:val="ro-RO"/>
        </w:rPr>
        <w:t xml:space="preserve"> privind libertatea de stabilire a prestatorilor de servicii și libertatea de a furniza servicii în România</w:t>
      </w:r>
    </w:p>
    <w:p w:rsidR="001909EE" w:rsidRPr="00604855" w:rsidRDefault="001909EE" w:rsidP="001909EE">
      <w:pPr>
        <w:pStyle w:val="ListParagraph"/>
        <w:numPr>
          <w:ilvl w:val="0"/>
          <w:numId w:val="2"/>
        </w:numPr>
        <w:jc w:val="both"/>
        <w:rPr>
          <w:rFonts w:ascii="Trebuchet MS" w:hAnsi="Trebuchet MS" w:cs="Times New Roman"/>
          <w:lang w:val="ro-RO"/>
        </w:rPr>
      </w:pPr>
      <w:r w:rsidRPr="00604855">
        <w:rPr>
          <w:rFonts w:ascii="Trebuchet MS" w:hAnsi="Trebuchet MS" w:cs="Times New Roman"/>
          <w:b/>
          <w:lang w:val="ro-RO"/>
        </w:rPr>
        <w:t>Legea nr.68/2010</w:t>
      </w:r>
      <w:r w:rsidRPr="00604855">
        <w:rPr>
          <w:rFonts w:ascii="Trebuchet MS" w:hAnsi="Trebuchet MS" w:cs="Times New Roman"/>
          <w:lang w:val="ro-RO"/>
        </w:rPr>
        <w:t xml:space="preserve"> pentru aprobarea O.U.G 49/2009 privind libertatea de stabilire a prestatorilor de servicii și libertatea de a furniza servicii în România</w:t>
      </w:r>
    </w:p>
    <w:p w:rsidR="001909EE" w:rsidRPr="00604855" w:rsidRDefault="001909EE" w:rsidP="001909EE">
      <w:pPr>
        <w:pStyle w:val="ListParagraph"/>
        <w:numPr>
          <w:ilvl w:val="0"/>
          <w:numId w:val="2"/>
        </w:numPr>
        <w:jc w:val="both"/>
        <w:rPr>
          <w:rFonts w:ascii="Trebuchet MS" w:hAnsi="Trebuchet MS" w:cs="Times New Roman"/>
          <w:lang w:val="ro-RO"/>
        </w:rPr>
      </w:pPr>
      <w:r w:rsidRPr="00604855">
        <w:rPr>
          <w:rFonts w:ascii="Trebuchet MS" w:hAnsi="Trebuchet MS" w:cs="Times New Roman"/>
          <w:b/>
          <w:lang w:val="ro-RO"/>
        </w:rPr>
        <w:t xml:space="preserve">O.U.G nr.41/2016 </w:t>
      </w:r>
      <w:r w:rsidRPr="00604855">
        <w:rPr>
          <w:rFonts w:ascii="Trebuchet MS" w:hAnsi="Trebuchet MS" w:cs="Times New Roman"/>
          <w:lang w:val="ro-RO"/>
        </w:rPr>
        <w:t>privind stabilirea unor măsuri de simplificare la nivelul administrației publice centrale și pentru modificarea și completarea unor acte normative</w:t>
      </w:r>
    </w:p>
    <w:p w:rsidR="001909EE" w:rsidRDefault="001909EE" w:rsidP="001909EE">
      <w:pPr>
        <w:pStyle w:val="ListParagraph"/>
        <w:numPr>
          <w:ilvl w:val="0"/>
          <w:numId w:val="2"/>
        </w:numPr>
        <w:jc w:val="both"/>
        <w:rPr>
          <w:rFonts w:ascii="Trebuchet MS" w:hAnsi="Trebuchet MS" w:cs="Times New Roman"/>
          <w:lang w:val="ro-RO"/>
        </w:rPr>
      </w:pPr>
      <w:r w:rsidRPr="00604855">
        <w:rPr>
          <w:rFonts w:ascii="Trebuchet MS" w:hAnsi="Trebuchet MS" w:cs="Times New Roman"/>
          <w:b/>
          <w:lang w:val="ro-RO"/>
        </w:rPr>
        <w:t>H.G. nr.922/2010</w:t>
      </w:r>
      <w:r w:rsidRPr="00604855">
        <w:rPr>
          <w:rFonts w:ascii="Trebuchet MS" w:hAnsi="Trebuchet MS" w:cs="Times New Roman"/>
          <w:lang w:val="ro-RO"/>
        </w:rPr>
        <w:t xml:space="preserve"> privind organizarea și funcționarea Punctului de Contact Unic electronic </w:t>
      </w:r>
    </w:p>
    <w:p w:rsidR="002F1BD8" w:rsidRDefault="002F1BD8"/>
    <w:sectPr w:rsidR="002F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0313"/>
    <w:multiLevelType w:val="hybridMultilevel"/>
    <w:tmpl w:val="26FE3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51406"/>
    <w:multiLevelType w:val="hybridMultilevel"/>
    <w:tmpl w:val="DA3E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DC"/>
    <w:rsid w:val="001909EE"/>
    <w:rsid w:val="002626A9"/>
    <w:rsid w:val="002F1BD8"/>
    <w:rsid w:val="0047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EE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09EE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909E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EE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09EE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909E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carmen.bratu</dc:creator>
  <cp:lastModifiedBy>Comuicare-01</cp:lastModifiedBy>
  <cp:revision>2</cp:revision>
  <dcterms:created xsi:type="dcterms:W3CDTF">2021-10-19T10:20:00Z</dcterms:created>
  <dcterms:modified xsi:type="dcterms:W3CDTF">2021-10-19T10:20:00Z</dcterms:modified>
</cp:coreProperties>
</file>