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BC" w:rsidRPr="00293BE8" w:rsidRDefault="00BA6CBC" w:rsidP="00BA6CBC">
      <w:pPr>
        <w:pStyle w:val="ListParagraph"/>
        <w:jc w:val="both"/>
        <w:rPr>
          <w:rFonts w:ascii="Trebuchet MS" w:hAnsi="Trebuchet MS"/>
        </w:rPr>
      </w:pPr>
    </w:p>
    <w:p w:rsidR="00BA6CBC" w:rsidRPr="00293BE8" w:rsidRDefault="00BA6CBC" w:rsidP="00BA6CBC">
      <w:pPr>
        <w:pStyle w:val="ListParagraph"/>
        <w:jc w:val="both"/>
        <w:rPr>
          <w:rFonts w:ascii="Trebuchet MS" w:hAnsi="Trebuchet MS"/>
          <w:b/>
          <w:u w:val="single"/>
        </w:rPr>
      </w:pPr>
      <w:r w:rsidRPr="00293BE8">
        <w:rPr>
          <w:rFonts w:ascii="Trebuchet MS" w:hAnsi="Trebuchet MS"/>
          <w:b/>
          <w:u w:val="single"/>
        </w:rPr>
        <w:t xml:space="preserve">ATRIBUȚII – </w:t>
      </w:r>
      <w:r w:rsidR="00DD25CC">
        <w:rPr>
          <w:rFonts w:ascii="Trebuchet MS" w:hAnsi="Trebuchet MS"/>
          <w:b/>
          <w:u w:val="single"/>
        </w:rPr>
        <w:t>auditor</w:t>
      </w:r>
      <w:r w:rsidR="00DC304E" w:rsidRPr="00293BE8">
        <w:rPr>
          <w:rFonts w:ascii="Trebuchet MS" w:hAnsi="Trebuchet MS"/>
          <w:b/>
          <w:u w:val="single"/>
        </w:rPr>
        <w:t xml:space="preserve"> clasa I grad profe</w:t>
      </w:r>
      <w:r w:rsidRPr="00293BE8">
        <w:rPr>
          <w:rFonts w:ascii="Trebuchet MS" w:hAnsi="Trebuchet MS"/>
          <w:b/>
          <w:u w:val="single"/>
        </w:rPr>
        <w:t xml:space="preserve">sional </w:t>
      </w:r>
      <w:r w:rsidR="00DC304E" w:rsidRPr="00293BE8">
        <w:rPr>
          <w:rFonts w:ascii="Trebuchet MS" w:hAnsi="Trebuchet MS"/>
          <w:b/>
          <w:u w:val="single"/>
        </w:rPr>
        <w:t>superior</w:t>
      </w:r>
      <w:r w:rsidRPr="00293BE8">
        <w:rPr>
          <w:rFonts w:ascii="Trebuchet MS" w:hAnsi="Trebuchet MS"/>
          <w:b/>
          <w:u w:val="single"/>
        </w:rPr>
        <w:t xml:space="preserve"> – </w:t>
      </w:r>
      <w:r w:rsidR="00DD25CC">
        <w:rPr>
          <w:rFonts w:ascii="Trebuchet MS" w:hAnsi="Trebuchet MS"/>
          <w:b/>
          <w:u w:val="single"/>
        </w:rPr>
        <w:t>Compartimentul audit</w:t>
      </w:r>
    </w:p>
    <w:p w:rsidR="00BA6CBC" w:rsidRPr="00293BE8" w:rsidRDefault="00BA6CBC" w:rsidP="00BA6CBC">
      <w:pPr>
        <w:pStyle w:val="ListParagraph"/>
        <w:jc w:val="both"/>
        <w:rPr>
          <w:rFonts w:ascii="Trebuchet MS" w:hAnsi="Trebuchet MS"/>
          <w:b/>
          <w:u w:val="single"/>
        </w:rPr>
      </w:pP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 xml:space="preserve">a) </w:t>
      </w:r>
      <w:proofErr w:type="gramStart"/>
      <w:r w:rsidRPr="00DD25CC">
        <w:rPr>
          <w:rFonts w:ascii="Trebuchet MS" w:hAnsi="Trebuchet MS"/>
          <w:b/>
        </w:rPr>
        <w:t>întocmeşte</w:t>
      </w:r>
      <w:proofErr w:type="gramEnd"/>
      <w:r w:rsidRPr="00DD25CC">
        <w:rPr>
          <w:rFonts w:ascii="Trebuchet MS" w:hAnsi="Trebuchet MS"/>
          <w:b/>
        </w:rPr>
        <w:t xml:space="preserve"> și actualizează proiectul planului multianual şi anual de audit pentru Autoritate şi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supune proiectul planului de audit spre aprobare preşedintelui Autorității;</w:t>
      </w: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 xml:space="preserve">b) </w:t>
      </w:r>
      <w:proofErr w:type="gramStart"/>
      <w:r w:rsidRPr="00DD25CC">
        <w:rPr>
          <w:rFonts w:ascii="Trebuchet MS" w:hAnsi="Trebuchet MS"/>
          <w:b/>
        </w:rPr>
        <w:t>elaborează</w:t>
      </w:r>
      <w:proofErr w:type="gramEnd"/>
      <w:r w:rsidRPr="00DD25CC">
        <w:rPr>
          <w:rFonts w:ascii="Trebuchet MS" w:hAnsi="Trebuchet MS"/>
          <w:b/>
        </w:rPr>
        <w:t xml:space="preserve"> şi actualizează normele metodologice specifice Autorității privind activitatea de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audit public intern;</w:t>
      </w: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>c) efectuează misiuni de audit public intern, inclusiv ad-hoc cu caracter excepţional și misiuni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de consiliere, cu aprobarea şi la ordinul preşedintelui Autorității, pentru a evalua dacă sistemele de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management financiar şi control ale Autorității sunt transparente şi sunt conforme cu normele de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legalitate, regularitate, economicitate, eficienţă şi eficacitate;</w:t>
      </w: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 xml:space="preserve">d) </w:t>
      </w:r>
      <w:proofErr w:type="gramStart"/>
      <w:r w:rsidRPr="00DD25CC">
        <w:rPr>
          <w:rFonts w:ascii="Trebuchet MS" w:hAnsi="Trebuchet MS"/>
          <w:b/>
        </w:rPr>
        <w:t>raportează</w:t>
      </w:r>
      <w:proofErr w:type="gramEnd"/>
      <w:r w:rsidRPr="00DD25CC">
        <w:rPr>
          <w:rFonts w:ascii="Trebuchet MS" w:hAnsi="Trebuchet MS"/>
          <w:b/>
        </w:rPr>
        <w:t xml:space="preserve"> periodic asupra constatărilor, concluziilor şi recomandărilor rezultate din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activităţile de audit;</w:t>
      </w: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 xml:space="preserve">e) </w:t>
      </w:r>
      <w:proofErr w:type="gramStart"/>
      <w:r w:rsidRPr="00DD25CC">
        <w:rPr>
          <w:rFonts w:ascii="Trebuchet MS" w:hAnsi="Trebuchet MS"/>
          <w:b/>
        </w:rPr>
        <w:t>în</w:t>
      </w:r>
      <w:proofErr w:type="gramEnd"/>
      <w:r w:rsidRPr="00DD25CC">
        <w:rPr>
          <w:rFonts w:ascii="Trebuchet MS" w:hAnsi="Trebuchet MS"/>
          <w:b/>
        </w:rPr>
        <w:t xml:space="preserve"> cazul identificării unor iregularităţi sau posibile prejudicii, raportează imediat preşedintelui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Autorității;</w:t>
      </w: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 xml:space="preserve">f) </w:t>
      </w:r>
      <w:proofErr w:type="gramStart"/>
      <w:r w:rsidRPr="00DD25CC">
        <w:rPr>
          <w:rFonts w:ascii="Trebuchet MS" w:hAnsi="Trebuchet MS"/>
          <w:b/>
        </w:rPr>
        <w:t>monitorizează</w:t>
      </w:r>
      <w:proofErr w:type="gramEnd"/>
      <w:r w:rsidRPr="00DD25CC">
        <w:rPr>
          <w:rFonts w:ascii="Trebuchet MS" w:hAnsi="Trebuchet MS"/>
          <w:b/>
        </w:rPr>
        <w:t xml:space="preserve"> modul de implementare a măsurilor dispuse de Curtea de Conturi a României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și transmite informări și/sau rapoarte în acest sens;</w:t>
      </w: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 xml:space="preserve">g) </w:t>
      </w:r>
      <w:proofErr w:type="gramStart"/>
      <w:r w:rsidRPr="00DD25CC">
        <w:rPr>
          <w:rFonts w:ascii="Trebuchet MS" w:hAnsi="Trebuchet MS"/>
          <w:b/>
        </w:rPr>
        <w:t>elaborează</w:t>
      </w:r>
      <w:proofErr w:type="gramEnd"/>
      <w:r w:rsidRPr="00DD25CC">
        <w:rPr>
          <w:rFonts w:ascii="Trebuchet MS" w:hAnsi="Trebuchet MS"/>
          <w:b/>
        </w:rPr>
        <w:t xml:space="preserve"> raportul anual al activităţii de audit public intern și îl înaintează spre avizare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preşedintelui Autorității;</w:t>
      </w: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 xml:space="preserve">h) </w:t>
      </w:r>
      <w:proofErr w:type="gramStart"/>
      <w:r w:rsidRPr="00DD25CC">
        <w:rPr>
          <w:rFonts w:ascii="Trebuchet MS" w:hAnsi="Trebuchet MS"/>
          <w:b/>
        </w:rPr>
        <w:t>elaborează</w:t>
      </w:r>
      <w:proofErr w:type="gramEnd"/>
      <w:r w:rsidRPr="00DD25CC">
        <w:rPr>
          <w:rFonts w:ascii="Trebuchet MS" w:hAnsi="Trebuchet MS"/>
          <w:b/>
        </w:rPr>
        <w:t xml:space="preserve"> Carta auditului intern și programul de asigurare și îmbunătățire a calității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activității de audit public intern;</w:t>
      </w: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 xml:space="preserve">i) </w:t>
      </w:r>
      <w:proofErr w:type="gramStart"/>
      <w:r w:rsidRPr="00DD25CC">
        <w:rPr>
          <w:rFonts w:ascii="Trebuchet MS" w:hAnsi="Trebuchet MS"/>
          <w:b/>
        </w:rPr>
        <w:t>elaborează</w:t>
      </w:r>
      <w:proofErr w:type="gramEnd"/>
      <w:r w:rsidRPr="00DD25CC">
        <w:rPr>
          <w:rFonts w:ascii="Trebuchet MS" w:hAnsi="Trebuchet MS"/>
          <w:b/>
        </w:rPr>
        <w:t xml:space="preserve"> şi actualizează cadrul normativ specific Autorității privind activitatea de audit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public intern;</w:t>
      </w: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 xml:space="preserve">j) </w:t>
      </w:r>
      <w:proofErr w:type="gramStart"/>
      <w:r w:rsidRPr="00DD25CC">
        <w:rPr>
          <w:rFonts w:ascii="Trebuchet MS" w:hAnsi="Trebuchet MS"/>
          <w:b/>
        </w:rPr>
        <w:t>colaborează</w:t>
      </w:r>
      <w:proofErr w:type="gramEnd"/>
      <w:r w:rsidRPr="00DD25CC">
        <w:rPr>
          <w:rFonts w:ascii="Trebuchet MS" w:hAnsi="Trebuchet MS"/>
          <w:b/>
        </w:rPr>
        <w:t xml:space="preserve"> cu serviciile Comisiei Europene sau cu alte structuri care au atribuții în domeniul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auditului;</w:t>
      </w: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 xml:space="preserve">k) </w:t>
      </w:r>
      <w:proofErr w:type="gramStart"/>
      <w:r w:rsidRPr="00DD25CC">
        <w:rPr>
          <w:rFonts w:ascii="Trebuchet MS" w:hAnsi="Trebuchet MS"/>
          <w:b/>
        </w:rPr>
        <w:t>colaborează</w:t>
      </w:r>
      <w:proofErr w:type="gramEnd"/>
      <w:r w:rsidRPr="00DD25CC">
        <w:rPr>
          <w:rFonts w:ascii="Trebuchet MS" w:hAnsi="Trebuchet MS"/>
          <w:b/>
        </w:rPr>
        <w:t xml:space="preserve"> cu celelalte structuri în vederea realizării obiectivelor propuse şi pentru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îndeplinirea atribuţiilor specifice;</w:t>
      </w:r>
    </w:p>
    <w:p w:rsidR="00DD25CC" w:rsidRPr="00DD25CC" w:rsidRDefault="00DD25CC" w:rsidP="00DD25CC">
      <w:pPr>
        <w:pStyle w:val="ListParagraph"/>
        <w:jc w:val="both"/>
        <w:rPr>
          <w:rFonts w:ascii="Trebuchet MS" w:hAnsi="Trebuchet MS"/>
          <w:b/>
        </w:rPr>
      </w:pPr>
      <w:r w:rsidRPr="00DD25CC">
        <w:rPr>
          <w:rFonts w:ascii="Trebuchet MS" w:hAnsi="Trebuchet MS"/>
          <w:b/>
        </w:rPr>
        <w:t xml:space="preserve">l) </w:t>
      </w:r>
      <w:proofErr w:type="gramStart"/>
      <w:r w:rsidRPr="00DD25CC">
        <w:rPr>
          <w:rFonts w:ascii="Trebuchet MS" w:hAnsi="Trebuchet MS"/>
          <w:b/>
        </w:rPr>
        <w:t>îndeplineşte</w:t>
      </w:r>
      <w:proofErr w:type="gramEnd"/>
      <w:r w:rsidRPr="00DD25CC">
        <w:rPr>
          <w:rFonts w:ascii="Trebuchet MS" w:hAnsi="Trebuchet MS"/>
          <w:b/>
        </w:rPr>
        <w:t xml:space="preserve"> la solicitarea conducerii Autorității alte atribuţii şi soluţionează alte lucrări care</w:t>
      </w:r>
      <w:r>
        <w:rPr>
          <w:rFonts w:ascii="Trebuchet MS" w:hAnsi="Trebuchet MS"/>
          <w:b/>
        </w:rPr>
        <w:t xml:space="preserve"> </w:t>
      </w:r>
      <w:r w:rsidRPr="00DD25CC">
        <w:rPr>
          <w:rFonts w:ascii="Trebuchet MS" w:hAnsi="Trebuchet MS"/>
          <w:b/>
        </w:rPr>
        <w:t>s</w:t>
      </w:r>
      <w:bookmarkStart w:id="0" w:name="_GoBack"/>
      <w:bookmarkEnd w:id="0"/>
      <w:r w:rsidRPr="00DD25CC">
        <w:rPr>
          <w:rFonts w:ascii="Trebuchet MS" w:hAnsi="Trebuchet MS"/>
          <w:b/>
        </w:rPr>
        <w:t>e încadrează în specificul serviciului şi în limita de competenţă.</w:t>
      </w:r>
    </w:p>
    <w:sectPr w:rsidR="00DD25CC" w:rsidRPr="00DD25CC" w:rsidSect="00293BE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1AC"/>
    <w:multiLevelType w:val="hybridMultilevel"/>
    <w:tmpl w:val="A116534C"/>
    <w:lvl w:ilvl="0" w:tplc="9BCE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D8"/>
    <w:rsid w:val="0004039F"/>
    <w:rsid w:val="000D734A"/>
    <w:rsid w:val="0024059E"/>
    <w:rsid w:val="00293BE8"/>
    <w:rsid w:val="004342E9"/>
    <w:rsid w:val="00575D7F"/>
    <w:rsid w:val="005B58FF"/>
    <w:rsid w:val="00A24604"/>
    <w:rsid w:val="00BA6CBC"/>
    <w:rsid w:val="00D867D8"/>
    <w:rsid w:val="00DC304E"/>
    <w:rsid w:val="00DD25CC"/>
    <w:rsid w:val="00E3167A"/>
    <w:rsid w:val="00E802D1"/>
    <w:rsid w:val="00EF2326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A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A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carmen.bratu</dc:creator>
  <cp:lastModifiedBy>elena.colea</cp:lastModifiedBy>
  <cp:revision>6</cp:revision>
  <cp:lastPrinted>2021-10-07T08:28:00Z</cp:lastPrinted>
  <dcterms:created xsi:type="dcterms:W3CDTF">2021-10-07T08:11:00Z</dcterms:created>
  <dcterms:modified xsi:type="dcterms:W3CDTF">2021-11-01T10:40:00Z</dcterms:modified>
</cp:coreProperties>
</file>