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DC9A" w14:textId="77777777" w:rsidR="00782532" w:rsidRPr="00782532" w:rsidRDefault="00782532" w:rsidP="00782532">
      <w:pPr>
        <w:spacing w:after="0"/>
        <w:ind w:left="11685" w:firstLine="351"/>
        <w:jc w:val="both"/>
        <w:rPr>
          <w:rFonts w:ascii="Trebuchet MS" w:hAnsi="Trebuchet MS"/>
          <w:b/>
          <w:sz w:val="24"/>
          <w:szCs w:val="24"/>
        </w:rPr>
      </w:pPr>
      <w:r w:rsidRPr="00782532">
        <w:rPr>
          <w:rFonts w:ascii="Trebuchet MS" w:hAnsi="Trebuchet MS"/>
          <w:b/>
          <w:sz w:val="24"/>
          <w:szCs w:val="24"/>
        </w:rPr>
        <w:t xml:space="preserve">  </w:t>
      </w:r>
    </w:p>
    <w:p w14:paraId="1EBA5A3E" w14:textId="11188523" w:rsidR="00DB0AD7" w:rsidRPr="00782532" w:rsidRDefault="00DB0AD7" w:rsidP="001E3A9A">
      <w:pPr>
        <w:spacing w:after="0" w:line="240" w:lineRule="auto"/>
        <w:ind w:left="12399" w:firstLine="351"/>
        <w:jc w:val="center"/>
        <w:rPr>
          <w:rFonts w:ascii="Trebuchet MS" w:hAnsi="Trebuchet MS"/>
          <w:b/>
          <w:color w:val="44546A" w:themeColor="text2"/>
          <w:sz w:val="28"/>
          <w:szCs w:val="28"/>
        </w:rPr>
      </w:pPr>
    </w:p>
    <w:p w14:paraId="6E24B312" w14:textId="70169546" w:rsidR="002A08CA" w:rsidRDefault="002A08CA" w:rsidP="00DB0AD7">
      <w:pPr>
        <w:spacing w:after="0" w:line="240" w:lineRule="auto"/>
        <w:ind w:left="357" w:hanging="357"/>
        <w:jc w:val="center"/>
        <w:rPr>
          <w:rFonts w:ascii="Trebuchet MS" w:hAnsi="Trebuchet MS"/>
          <w:b/>
          <w:color w:val="44546A" w:themeColor="text2"/>
          <w:sz w:val="28"/>
          <w:szCs w:val="28"/>
        </w:rPr>
      </w:pPr>
      <w:r w:rsidRPr="00782532">
        <w:rPr>
          <w:rFonts w:ascii="Trebuchet MS" w:hAnsi="Trebuchet MS"/>
          <w:b/>
          <w:color w:val="44546A" w:themeColor="text2"/>
          <w:sz w:val="28"/>
          <w:szCs w:val="28"/>
        </w:rPr>
        <w:t>TEMATICĂ ANALITICĂ PENTRU TESTAREA CUNOŞTINŢELOR DE LIMBĂ STRĂINĂ</w:t>
      </w:r>
    </w:p>
    <w:p w14:paraId="2D6986CE" w14:textId="77777777" w:rsidR="00782532" w:rsidRPr="00782532" w:rsidRDefault="00782532" w:rsidP="00DB0AD7">
      <w:pPr>
        <w:spacing w:after="0" w:line="240" w:lineRule="auto"/>
        <w:ind w:left="357" w:hanging="357"/>
        <w:jc w:val="center"/>
        <w:rPr>
          <w:rFonts w:ascii="Trebuchet MS" w:hAnsi="Trebuchet MS"/>
          <w:b/>
          <w:color w:val="44546A" w:themeColor="text2"/>
          <w:sz w:val="28"/>
          <w:szCs w:val="28"/>
        </w:rPr>
      </w:pPr>
    </w:p>
    <w:p w14:paraId="10F69C5F" w14:textId="77777777" w:rsidR="002A08CA" w:rsidRPr="00782532" w:rsidRDefault="002A08CA" w:rsidP="002A08CA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b/>
          <w:color w:val="3333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5528"/>
        <w:gridCol w:w="4869"/>
      </w:tblGrid>
      <w:tr w:rsidR="002A08CA" w:rsidRPr="00782532" w14:paraId="695BD5F2" w14:textId="77777777" w:rsidTr="002A08CA">
        <w:tc>
          <w:tcPr>
            <w:tcW w:w="562" w:type="dxa"/>
          </w:tcPr>
          <w:p w14:paraId="5FD9B277" w14:textId="77777777" w:rsidR="002A08CA" w:rsidRPr="00782532" w:rsidRDefault="002A08CA" w:rsidP="002A08C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3DA063C9" w14:textId="77777777" w:rsidR="002A08CA" w:rsidRPr="00782532" w:rsidRDefault="002A08CA" w:rsidP="002A08C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82532">
              <w:rPr>
                <w:rFonts w:ascii="Trebuchet MS" w:hAnsi="Trebuchet MS"/>
                <w:b/>
                <w:sz w:val="22"/>
                <w:szCs w:val="22"/>
              </w:rPr>
              <w:t>Nivel bază</w:t>
            </w:r>
          </w:p>
        </w:tc>
        <w:tc>
          <w:tcPr>
            <w:tcW w:w="5528" w:type="dxa"/>
          </w:tcPr>
          <w:p w14:paraId="4D20E6B8" w14:textId="77777777" w:rsidR="002A08CA" w:rsidRPr="00782532" w:rsidRDefault="002A08CA" w:rsidP="002A08C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82532">
              <w:rPr>
                <w:rFonts w:ascii="Trebuchet MS" w:hAnsi="Trebuchet MS"/>
                <w:b/>
                <w:sz w:val="22"/>
                <w:szCs w:val="22"/>
              </w:rPr>
              <w:t>Nivel mediu</w:t>
            </w:r>
          </w:p>
        </w:tc>
        <w:tc>
          <w:tcPr>
            <w:tcW w:w="4869" w:type="dxa"/>
          </w:tcPr>
          <w:p w14:paraId="023FEC60" w14:textId="77777777" w:rsidR="002A08CA" w:rsidRPr="00782532" w:rsidRDefault="002A08CA" w:rsidP="002A08C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82532">
              <w:rPr>
                <w:rFonts w:ascii="Trebuchet MS" w:hAnsi="Trebuchet MS"/>
                <w:b/>
                <w:sz w:val="22"/>
                <w:szCs w:val="22"/>
              </w:rPr>
              <w:t>Nivel avansat</w:t>
            </w:r>
          </w:p>
        </w:tc>
      </w:tr>
      <w:tr w:rsidR="002A08CA" w:rsidRPr="00782532" w14:paraId="2252B366" w14:textId="77777777" w:rsidTr="002A08CA">
        <w:trPr>
          <w:cantSplit/>
          <w:trHeight w:val="1694"/>
        </w:trPr>
        <w:tc>
          <w:tcPr>
            <w:tcW w:w="562" w:type="dxa"/>
            <w:textDirection w:val="btLr"/>
          </w:tcPr>
          <w:p w14:paraId="032B922A" w14:textId="77777777" w:rsidR="002A08CA" w:rsidRPr="00782532" w:rsidRDefault="002A08CA" w:rsidP="002A08C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82532">
              <w:rPr>
                <w:rFonts w:ascii="Trebuchet MS" w:hAnsi="Trebuchet MS"/>
                <w:b/>
                <w:sz w:val="22"/>
                <w:szCs w:val="22"/>
              </w:rPr>
              <w:t>Înțelegere</w:t>
            </w:r>
          </w:p>
        </w:tc>
        <w:tc>
          <w:tcPr>
            <w:tcW w:w="4395" w:type="dxa"/>
          </w:tcPr>
          <w:p w14:paraId="3993194B" w14:textId="77777777" w:rsidR="002A08CA" w:rsidRPr="00782532" w:rsidRDefault="00D53502" w:rsidP="002A08CA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szCs w:val="22"/>
              </w:rPr>
            </w:pPr>
            <w:r w:rsidRPr="00782532">
              <w:rPr>
                <w:rFonts w:ascii="Trebuchet MS" w:hAnsi="Trebuchet MS"/>
                <w:sz w:val="22"/>
                <w:szCs w:val="22"/>
              </w:rPr>
              <w:t>Î</w:t>
            </w:r>
            <w:r w:rsidR="002A08CA" w:rsidRPr="00782532">
              <w:rPr>
                <w:rFonts w:ascii="Trebuchet MS" w:hAnsi="Trebuchet MS"/>
                <w:sz w:val="22"/>
                <w:szCs w:val="22"/>
              </w:rPr>
              <w:t>nţelegerea unor cuvinte, expresii şi propoziţii simple</w:t>
            </w:r>
            <w:r w:rsidRPr="00782532">
              <w:rPr>
                <w:rFonts w:ascii="Trebuchet MS" w:hAnsi="Trebuchet MS"/>
                <w:sz w:val="22"/>
                <w:szCs w:val="22"/>
              </w:rPr>
              <w:t>;</w:t>
            </w:r>
          </w:p>
          <w:p w14:paraId="5B3E2964" w14:textId="77777777" w:rsidR="002A08CA" w:rsidRPr="00782532" w:rsidRDefault="002A08CA" w:rsidP="002A08CA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szCs w:val="22"/>
              </w:rPr>
            </w:pPr>
            <w:r w:rsidRPr="00782532">
              <w:rPr>
                <w:rFonts w:ascii="Trebuchet MS" w:hAnsi="Trebuchet MS"/>
                <w:sz w:val="22"/>
                <w:szCs w:val="22"/>
              </w:rPr>
              <w:t>Capacitatea de a citi şi înţelege aspectele esențiale din texte scurte, simple şi clare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7AC6B552" w14:textId="77777777" w:rsidR="002A08CA" w:rsidRPr="00782532" w:rsidRDefault="002A08CA" w:rsidP="002A08CA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426FC62" w14:textId="77777777" w:rsidR="002A08CA" w:rsidRPr="00782532" w:rsidRDefault="002A08CA" w:rsidP="002A08CA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szCs w:val="22"/>
              </w:rPr>
            </w:pPr>
            <w:r w:rsidRPr="00782532">
              <w:rPr>
                <w:rFonts w:ascii="Trebuchet MS" w:hAnsi="Trebuchet MS"/>
                <w:sz w:val="22"/>
                <w:szCs w:val="22"/>
              </w:rPr>
              <w:t>Capacitatea de a citi şi înţelege articole sau rapoarte pe teme uzuale sau legate de activitatea profesională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>;</w:t>
            </w:r>
          </w:p>
          <w:p w14:paraId="56ACFD2A" w14:textId="77777777" w:rsidR="00D53502" w:rsidRPr="00782532" w:rsidRDefault="002A08CA" w:rsidP="00D53502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szCs w:val="22"/>
              </w:rPr>
            </w:pPr>
            <w:r w:rsidRPr="00782532">
              <w:rPr>
                <w:rFonts w:ascii="Trebuchet MS" w:hAnsi="Trebuchet MS"/>
                <w:sz w:val="22"/>
                <w:szCs w:val="22"/>
              </w:rPr>
              <w:t xml:space="preserve">Capacitatea de a înţelege textele redactate </w:t>
            </w:r>
          </w:p>
          <w:p w14:paraId="45790BA0" w14:textId="77777777" w:rsidR="002A08CA" w:rsidRPr="00782532" w:rsidRDefault="002A08CA" w:rsidP="00D53502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szCs w:val="22"/>
              </w:rPr>
            </w:pPr>
            <w:r w:rsidRPr="00782532">
              <w:rPr>
                <w:rFonts w:ascii="Trebuchet MS" w:hAnsi="Trebuchet MS"/>
                <w:sz w:val="22"/>
                <w:szCs w:val="22"/>
              </w:rPr>
              <w:t>într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>-</w:t>
            </w:r>
            <w:r w:rsidRPr="00782532">
              <w:rPr>
                <w:rFonts w:ascii="Trebuchet MS" w:hAnsi="Trebuchet MS"/>
                <w:sz w:val="22"/>
                <w:szCs w:val="22"/>
              </w:rPr>
              <w:t>un limbaj uzual sau referitoare la activitatea profesională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4869" w:type="dxa"/>
          </w:tcPr>
          <w:p w14:paraId="4FBFCB05" w14:textId="77777777" w:rsidR="002A08CA" w:rsidRPr="00782532" w:rsidRDefault="002A08CA" w:rsidP="002A08CA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szCs w:val="22"/>
              </w:rPr>
            </w:pPr>
            <w:r w:rsidRPr="00782532">
              <w:rPr>
                <w:rFonts w:ascii="Trebuchet MS" w:hAnsi="Trebuchet MS"/>
                <w:sz w:val="22"/>
                <w:szCs w:val="22"/>
              </w:rPr>
              <w:t>Capacitatea de a citi şi înţelege texte complexe, articole de specialitate, instrucțiuni lungi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>,</w:t>
            </w:r>
            <w:r w:rsidRPr="00782532">
              <w:rPr>
                <w:rFonts w:ascii="Trebuchet MS" w:hAnsi="Trebuchet MS"/>
                <w:sz w:val="22"/>
                <w:szCs w:val="22"/>
              </w:rPr>
              <w:t xml:space="preserve"> chiar dacă nu se referă la domeniul specific de activitate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>;</w:t>
            </w:r>
          </w:p>
          <w:p w14:paraId="0BDC6D1D" w14:textId="77777777" w:rsidR="002A08CA" w:rsidRPr="00782532" w:rsidRDefault="002A08CA" w:rsidP="00D53502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szCs w:val="22"/>
              </w:rPr>
            </w:pPr>
            <w:r w:rsidRPr="00782532">
              <w:rPr>
                <w:rFonts w:ascii="Trebuchet MS" w:hAnsi="Trebuchet MS"/>
                <w:sz w:val="22"/>
                <w:szCs w:val="22"/>
              </w:rPr>
              <w:t xml:space="preserve">Capacitatea de a înţelege 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>o</w:t>
            </w:r>
            <w:r w:rsidR="00E74E24" w:rsidRPr="0078253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>conversație,</w:t>
            </w:r>
            <w:r w:rsidRPr="00782532">
              <w:rPr>
                <w:rFonts w:ascii="Trebuchet MS" w:hAnsi="Trebuchet MS"/>
                <w:sz w:val="22"/>
                <w:szCs w:val="22"/>
              </w:rPr>
              <w:t xml:space="preserve"> chiar dacă este vorb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>ită</w:t>
            </w:r>
            <w:r w:rsidRPr="0078253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>în</w:t>
            </w:r>
            <w:r w:rsidRPr="00782532">
              <w:rPr>
                <w:rFonts w:ascii="Trebuchet MS" w:hAnsi="Trebuchet MS"/>
                <w:sz w:val="22"/>
                <w:szCs w:val="22"/>
              </w:rPr>
              <w:t xml:space="preserve"> ritmul rapid al vorbitorilor nativi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2A08CA" w:rsidRPr="00782532" w14:paraId="6BAD0A7E" w14:textId="77777777" w:rsidTr="002A08CA">
        <w:trPr>
          <w:cantSplit/>
          <w:trHeight w:val="1134"/>
        </w:trPr>
        <w:tc>
          <w:tcPr>
            <w:tcW w:w="562" w:type="dxa"/>
            <w:textDirection w:val="btLr"/>
          </w:tcPr>
          <w:p w14:paraId="59B91CEE" w14:textId="77777777" w:rsidR="002A08CA" w:rsidRPr="00782532" w:rsidRDefault="002A08CA" w:rsidP="002A08C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82532">
              <w:rPr>
                <w:rFonts w:ascii="Trebuchet MS" w:hAnsi="Trebuchet MS"/>
                <w:b/>
                <w:sz w:val="22"/>
                <w:szCs w:val="22"/>
              </w:rPr>
              <w:t>Vorbire</w:t>
            </w:r>
          </w:p>
        </w:tc>
        <w:tc>
          <w:tcPr>
            <w:tcW w:w="4395" w:type="dxa"/>
          </w:tcPr>
          <w:p w14:paraId="2D97BE3D" w14:textId="77777777" w:rsidR="002A08CA" w:rsidRPr="00782532" w:rsidRDefault="002A08CA" w:rsidP="00DB0AD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szCs w:val="22"/>
              </w:rPr>
            </w:pPr>
            <w:r w:rsidRPr="00782532">
              <w:rPr>
                <w:rFonts w:ascii="Trebuchet MS" w:hAnsi="Trebuchet MS"/>
                <w:sz w:val="22"/>
                <w:szCs w:val="22"/>
              </w:rPr>
              <w:t>Comunicarea în situaţii simple care presupun un schimb de informații simplu şi direct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>;</w:t>
            </w:r>
          </w:p>
          <w:p w14:paraId="3169F397" w14:textId="77777777" w:rsidR="002A08CA" w:rsidRPr="00782532" w:rsidRDefault="002A08CA" w:rsidP="00DB0AD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szCs w:val="22"/>
              </w:rPr>
            </w:pPr>
            <w:r w:rsidRPr="00782532">
              <w:rPr>
                <w:rFonts w:ascii="Trebuchet MS" w:hAnsi="Trebuchet MS"/>
                <w:sz w:val="22"/>
                <w:szCs w:val="22"/>
              </w:rPr>
              <w:t>Utilizarea unor expresii şi fraze simple pentru a participa la discuţii cu caracter general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48B2C1FE" w14:textId="77777777" w:rsidR="002A08CA" w:rsidRPr="00782532" w:rsidRDefault="002A08CA" w:rsidP="002A08C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0CC91AD2" w14:textId="77777777" w:rsidR="002A08CA" w:rsidRPr="00782532" w:rsidRDefault="002A08CA" w:rsidP="00DB0AD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szCs w:val="22"/>
              </w:rPr>
            </w:pPr>
            <w:r w:rsidRPr="00782532">
              <w:rPr>
                <w:rFonts w:ascii="Trebuchet MS" w:hAnsi="Trebuchet MS"/>
                <w:sz w:val="22"/>
                <w:szCs w:val="22"/>
              </w:rPr>
              <w:t>Capacitatea de a participa la o conversatie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782532">
              <w:rPr>
                <w:rFonts w:ascii="Trebuchet MS" w:hAnsi="Trebuchet MS"/>
                <w:sz w:val="22"/>
                <w:szCs w:val="22"/>
              </w:rPr>
              <w:t>referitoare la viaţa cotidiană sau activitatea profesională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>;</w:t>
            </w:r>
          </w:p>
          <w:p w14:paraId="1A16B332" w14:textId="77777777" w:rsidR="00DB0AD7" w:rsidRPr="00782532" w:rsidRDefault="00DB0AD7" w:rsidP="00DB0AD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szCs w:val="22"/>
              </w:rPr>
            </w:pPr>
            <w:r w:rsidRPr="00782532">
              <w:rPr>
                <w:rFonts w:ascii="Trebuchet MS" w:hAnsi="Trebuchet MS"/>
                <w:sz w:val="22"/>
                <w:szCs w:val="22"/>
              </w:rPr>
              <w:t>Capacitatea de a exprima pe scurt planurile şi opiniile şi de a prezenta avantajele şi dezavantajele diferitelor optiuni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4869" w:type="dxa"/>
          </w:tcPr>
          <w:p w14:paraId="73E554E3" w14:textId="77777777" w:rsidR="002A08CA" w:rsidRPr="00782532" w:rsidRDefault="00DB0AD7" w:rsidP="00DB0AD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szCs w:val="22"/>
              </w:rPr>
            </w:pPr>
            <w:r w:rsidRPr="00782532">
              <w:rPr>
                <w:rFonts w:ascii="Trebuchet MS" w:hAnsi="Trebuchet MS"/>
                <w:sz w:val="22"/>
                <w:szCs w:val="22"/>
              </w:rPr>
              <w:t>Capacitatea de a se exprima fluent şi cursiv, de a participa la o conversa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>ț</w:t>
            </w:r>
            <w:r w:rsidRPr="00782532">
              <w:rPr>
                <w:rFonts w:ascii="Trebuchet MS" w:hAnsi="Trebuchet MS"/>
                <w:sz w:val="22"/>
                <w:szCs w:val="22"/>
              </w:rPr>
              <w:t>ie complexă şi de a formula cu exactitat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>e punctele de vedere şi opinii;</w:t>
            </w:r>
          </w:p>
          <w:p w14:paraId="3FF66C7F" w14:textId="77777777" w:rsidR="00DB0AD7" w:rsidRPr="00782532" w:rsidRDefault="00DB0AD7" w:rsidP="00DB0AD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szCs w:val="22"/>
              </w:rPr>
            </w:pPr>
            <w:r w:rsidRPr="00782532">
              <w:rPr>
                <w:rFonts w:ascii="Trebuchet MS" w:hAnsi="Trebuchet MS"/>
                <w:sz w:val="22"/>
                <w:szCs w:val="22"/>
              </w:rPr>
              <w:t>Capacitatea de a prezenta situaţii complexe, dezvoltând anumite aspecte şi formulând concluzii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2A08CA" w:rsidRPr="00782532" w14:paraId="0ABE2E0C" w14:textId="77777777" w:rsidTr="002A08CA">
        <w:trPr>
          <w:cantSplit/>
          <w:trHeight w:val="1134"/>
        </w:trPr>
        <w:tc>
          <w:tcPr>
            <w:tcW w:w="562" w:type="dxa"/>
            <w:textDirection w:val="btLr"/>
          </w:tcPr>
          <w:p w14:paraId="6878731D" w14:textId="77777777" w:rsidR="002A08CA" w:rsidRPr="00782532" w:rsidRDefault="002A08CA" w:rsidP="002A08C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82532">
              <w:rPr>
                <w:rFonts w:ascii="Trebuchet MS" w:hAnsi="Trebuchet MS"/>
                <w:b/>
                <w:sz w:val="22"/>
                <w:szCs w:val="22"/>
              </w:rPr>
              <w:t>Scriere</w:t>
            </w:r>
          </w:p>
        </w:tc>
        <w:tc>
          <w:tcPr>
            <w:tcW w:w="4395" w:type="dxa"/>
          </w:tcPr>
          <w:p w14:paraId="6FE51CBD" w14:textId="77777777" w:rsidR="002A08CA" w:rsidRPr="00782532" w:rsidRDefault="00DB0AD7" w:rsidP="00DB0AD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szCs w:val="22"/>
              </w:rPr>
            </w:pPr>
            <w:r w:rsidRPr="00782532">
              <w:rPr>
                <w:rFonts w:ascii="Trebuchet MS" w:hAnsi="Trebuchet MS"/>
                <w:sz w:val="22"/>
                <w:szCs w:val="22"/>
              </w:rPr>
              <w:t>Capacitatea de a scrie mesaje simple şi clare, de a completa anumite formulare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>;</w:t>
            </w:r>
          </w:p>
          <w:p w14:paraId="438C6C81" w14:textId="77777777" w:rsidR="00DB0AD7" w:rsidRPr="00782532" w:rsidRDefault="00DB0AD7" w:rsidP="00DB0AD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szCs w:val="22"/>
              </w:rPr>
            </w:pPr>
            <w:r w:rsidRPr="00782532">
              <w:rPr>
                <w:rFonts w:ascii="Trebuchet MS" w:hAnsi="Trebuchet MS"/>
                <w:sz w:val="22"/>
                <w:szCs w:val="22"/>
              </w:rPr>
              <w:t>Capacitatea de a scrie un text simplu şi coerent pe teme de interes general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14:paraId="7D2B75CA" w14:textId="77777777" w:rsidR="002A08CA" w:rsidRPr="00782532" w:rsidRDefault="00DB0AD7" w:rsidP="00DB0AD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szCs w:val="22"/>
              </w:rPr>
            </w:pPr>
            <w:r w:rsidRPr="00782532">
              <w:rPr>
                <w:rFonts w:ascii="Trebuchet MS" w:hAnsi="Trebuchet MS"/>
                <w:sz w:val="22"/>
                <w:szCs w:val="22"/>
              </w:rPr>
              <w:t>Capacitatea de a scrie texte clare, detaliate şi coerente referitoare la subiecte de interes general sau profesional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>;</w:t>
            </w:r>
          </w:p>
          <w:p w14:paraId="0752B9ED" w14:textId="77777777" w:rsidR="00DB0AD7" w:rsidRPr="00782532" w:rsidRDefault="00DB0AD7" w:rsidP="00DB0AD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szCs w:val="22"/>
              </w:rPr>
            </w:pPr>
            <w:r w:rsidRPr="00782532">
              <w:rPr>
                <w:rFonts w:ascii="Trebuchet MS" w:hAnsi="Trebuchet MS"/>
                <w:sz w:val="22"/>
                <w:szCs w:val="22"/>
              </w:rPr>
              <w:t>Capacitatea de a redacta un raport argumentând în favoarea sau împotriva unui punct de vedere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4869" w:type="dxa"/>
          </w:tcPr>
          <w:p w14:paraId="0BB3702C" w14:textId="77777777" w:rsidR="002A08CA" w:rsidRPr="00782532" w:rsidRDefault="00DB0AD7" w:rsidP="00DB0AD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szCs w:val="22"/>
              </w:rPr>
            </w:pPr>
            <w:r w:rsidRPr="00782532">
              <w:rPr>
                <w:rFonts w:ascii="Trebuchet MS" w:hAnsi="Trebuchet MS"/>
                <w:sz w:val="22"/>
                <w:szCs w:val="22"/>
              </w:rPr>
              <w:t>Capacitatea de a scrie texte clare, bine structurate, prezentând argumentat anumite puncte de vedere</w:t>
            </w:r>
            <w:r w:rsidR="00D53502" w:rsidRPr="00782532">
              <w:rPr>
                <w:rFonts w:ascii="Trebuchet MS" w:hAnsi="Trebuchet MS"/>
                <w:sz w:val="22"/>
                <w:szCs w:val="22"/>
              </w:rPr>
              <w:t>;</w:t>
            </w:r>
          </w:p>
          <w:p w14:paraId="7DE30EDD" w14:textId="77777777" w:rsidR="00DB0AD7" w:rsidRPr="00782532" w:rsidRDefault="00DB0AD7" w:rsidP="00DB0AD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  <w:szCs w:val="22"/>
              </w:rPr>
            </w:pPr>
            <w:r w:rsidRPr="00782532">
              <w:rPr>
                <w:rFonts w:ascii="Trebuchet MS" w:hAnsi="Trebuchet MS"/>
                <w:sz w:val="22"/>
                <w:szCs w:val="22"/>
              </w:rPr>
              <w:t>Capacitatea de a redacta rapoarte complexe, rezumate sau recenzii ale unor lucrări de specialitate, cu o structură logică clară şi care să prezinte aspectele semnificative.</w:t>
            </w:r>
          </w:p>
        </w:tc>
      </w:tr>
    </w:tbl>
    <w:p w14:paraId="24605E59" w14:textId="77777777" w:rsidR="00782532" w:rsidRDefault="00782532" w:rsidP="00E74E24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CF93C48" w14:textId="5C8639B3" w:rsidR="00DB0AD7" w:rsidRPr="00782532" w:rsidRDefault="00DB0AD7" w:rsidP="00E74E24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82532">
        <w:rPr>
          <w:rFonts w:ascii="Trebuchet MS" w:hAnsi="Trebuchet MS"/>
          <w:sz w:val="24"/>
          <w:szCs w:val="24"/>
        </w:rPr>
        <w:t xml:space="preserve">Notă: </w:t>
      </w:r>
    </w:p>
    <w:p w14:paraId="408A594B" w14:textId="77777777" w:rsidR="00DB0AD7" w:rsidRPr="00782532" w:rsidRDefault="00DB0AD7" w:rsidP="00E74E24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82532">
        <w:rPr>
          <w:rFonts w:ascii="Trebuchet MS" w:hAnsi="Trebuchet MS"/>
          <w:sz w:val="24"/>
          <w:szCs w:val="24"/>
        </w:rPr>
        <w:t xml:space="preserve">Nu este prevăzută o bibliografie specifică. </w:t>
      </w:r>
    </w:p>
    <w:p w14:paraId="1690627F" w14:textId="77777777" w:rsidR="002A08CA" w:rsidRPr="00782532" w:rsidRDefault="00DB0AD7" w:rsidP="00E74E24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82532">
        <w:rPr>
          <w:rFonts w:ascii="Trebuchet MS" w:hAnsi="Trebuchet MS"/>
          <w:sz w:val="24"/>
          <w:szCs w:val="24"/>
        </w:rPr>
        <w:t>Candidaţii vor fi testați în privința competenţelor de vorbire, înţelegere şi scriere pe baza unor texte din publicaţii sau documente oficiale cu caracter general sau din domeniul de activitate specific.</w:t>
      </w:r>
    </w:p>
    <w:p w14:paraId="1EBDCFF9" w14:textId="77777777" w:rsidR="00E74E24" w:rsidRPr="00782532" w:rsidRDefault="00E74E24" w:rsidP="002774C3">
      <w:pPr>
        <w:spacing w:after="0"/>
        <w:rPr>
          <w:rFonts w:ascii="Trebuchet MS" w:hAnsi="Trebuchet MS"/>
          <w:b/>
          <w:sz w:val="24"/>
          <w:szCs w:val="24"/>
        </w:rPr>
      </w:pPr>
    </w:p>
    <w:sectPr w:rsidR="00E74E24" w:rsidRPr="00782532" w:rsidSect="00782532">
      <w:headerReference w:type="default" r:id="rId7"/>
      <w:pgSz w:w="16838" w:h="11906" w:orient="landscape" w:code="9"/>
      <w:pgMar w:top="153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DAEC" w14:textId="77777777" w:rsidR="008002E3" w:rsidRDefault="008002E3" w:rsidP="002A08CA">
      <w:pPr>
        <w:spacing w:after="0" w:line="240" w:lineRule="auto"/>
      </w:pPr>
      <w:r>
        <w:separator/>
      </w:r>
    </w:p>
  </w:endnote>
  <w:endnote w:type="continuationSeparator" w:id="0">
    <w:p w14:paraId="49B46079" w14:textId="77777777" w:rsidR="008002E3" w:rsidRDefault="008002E3" w:rsidP="002A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7862" w14:textId="77777777" w:rsidR="008002E3" w:rsidRDefault="008002E3" w:rsidP="002A08CA">
      <w:pPr>
        <w:spacing w:after="0" w:line="240" w:lineRule="auto"/>
      </w:pPr>
      <w:r>
        <w:separator/>
      </w:r>
    </w:p>
  </w:footnote>
  <w:footnote w:type="continuationSeparator" w:id="0">
    <w:p w14:paraId="2D610FF2" w14:textId="77777777" w:rsidR="008002E3" w:rsidRDefault="008002E3" w:rsidP="002A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B2A" w14:textId="77777777" w:rsidR="00782532" w:rsidRDefault="00782532" w:rsidP="0078253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536BCFAD" wp14:editId="62BBF038">
          <wp:simplePos x="0" y="0"/>
          <wp:positionH relativeFrom="margin">
            <wp:align>left</wp:align>
          </wp:positionH>
          <wp:positionV relativeFrom="page">
            <wp:posOffset>220980</wp:posOffset>
          </wp:positionV>
          <wp:extent cx="2314575" cy="762000"/>
          <wp:effectExtent l="0" t="0" r="9525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F951EB" w14:textId="77777777" w:rsidR="00782532" w:rsidRDefault="00782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4C1B"/>
    <w:multiLevelType w:val="hybridMultilevel"/>
    <w:tmpl w:val="F6BADF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CA"/>
    <w:rsid w:val="00103BB5"/>
    <w:rsid w:val="00142A6D"/>
    <w:rsid w:val="001E3A9A"/>
    <w:rsid w:val="002774C3"/>
    <w:rsid w:val="002809C1"/>
    <w:rsid w:val="002A08CA"/>
    <w:rsid w:val="002A105B"/>
    <w:rsid w:val="00306173"/>
    <w:rsid w:val="0035271B"/>
    <w:rsid w:val="003C2A0C"/>
    <w:rsid w:val="004D5CBB"/>
    <w:rsid w:val="005B72F9"/>
    <w:rsid w:val="00707861"/>
    <w:rsid w:val="00782532"/>
    <w:rsid w:val="008002E3"/>
    <w:rsid w:val="00C3321C"/>
    <w:rsid w:val="00D53502"/>
    <w:rsid w:val="00D63A72"/>
    <w:rsid w:val="00DB0AD7"/>
    <w:rsid w:val="00E74E24"/>
    <w:rsid w:val="00E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1E6BB"/>
  <w15:chartTrackingRefBased/>
  <w15:docId w15:val="{BDC733EC-0B28-47BC-9601-E828597C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8CA"/>
  </w:style>
  <w:style w:type="paragraph" w:styleId="Footer">
    <w:name w:val="footer"/>
    <w:basedOn w:val="Normal"/>
    <w:link w:val="FooterChar"/>
    <w:uiPriority w:val="99"/>
    <w:unhideWhenUsed/>
    <w:rsid w:val="002A0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8CA"/>
  </w:style>
  <w:style w:type="paragraph" w:styleId="NormalWeb">
    <w:name w:val="Normal (Web)"/>
    <w:basedOn w:val="Normal"/>
    <w:uiPriority w:val="99"/>
    <w:unhideWhenUsed/>
    <w:rsid w:val="002A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39"/>
    <w:rsid w:val="002A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Cojocaru</dc:creator>
  <cp:keywords/>
  <dc:description/>
  <cp:lastModifiedBy>Andrei Niculae</cp:lastModifiedBy>
  <cp:revision>2</cp:revision>
  <cp:lastPrinted>2022-02-23T13:17:00Z</cp:lastPrinted>
  <dcterms:created xsi:type="dcterms:W3CDTF">2022-02-24T15:11:00Z</dcterms:created>
  <dcterms:modified xsi:type="dcterms:W3CDTF">2022-02-24T15:11:00Z</dcterms:modified>
</cp:coreProperties>
</file>