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31B4" w:rsidRPr="003839A9" w:rsidRDefault="009531B4" w:rsidP="009531B4">
      <w:pPr>
        <w:ind w:right="432"/>
        <w:rPr>
          <w:rFonts w:ascii="Trebuchet MS" w:hAnsi="Trebuchet MS" w:cs="Trebuchet MS"/>
          <w:b/>
          <w:color w:val="000000"/>
        </w:rPr>
      </w:pPr>
      <w:proofErr w:type="spellStart"/>
      <w:r w:rsidRPr="003839A9">
        <w:rPr>
          <w:rFonts w:ascii="Trebuchet MS" w:hAnsi="Trebuchet MS" w:cs="Trebuchet MS"/>
          <w:b/>
          <w:color w:val="000000"/>
        </w:rPr>
        <w:t>Anexa</w:t>
      </w:r>
      <w:proofErr w:type="spellEnd"/>
      <w:r w:rsidRPr="003839A9">
        <w:rPr>
          <w:rFonts w:ascii="Trebuchet MS" w:hAnsi="Trebuchet MS" w:cs="Trebuchet MS"/>
          <w:b/>
          <w:color w:val="000000"/>
        </w:rPr>
        <w:t xml:space="preserve"> nr. 3</w:t>
      </w:r>
    </w:p>
    <w:p w:rsidR="009531B4" w:rsidRDefault="009531B4" w:rsidP="009531B4">
      <w:pPr>
        <w:ind w:right="432"/>
        <w:rPr>
          <w:rFonts w:ascii="Trebuchet MS" w:hAnsi="Trebuchet MS" w:cs="Trebuchet MS"/>
          <w:bCs/>
          <w:color w:val="000000"/>
        </w:rPr>
      </w:pPr>
    </w:p>
    <w:p w:rsidR="009531B4" w:rsidRDefault="003839A9" w:rsidP="009531B4">
      <w:pPr>
        <w:rPr>
          <w:rFonts w:ascii="Trebuchet MS" w:hAnsi="Trebuchet MS"/>
          <w:b/>
          <w:bCs/>
          <w:sz w:val="22"/>
          <w:szCs w:val="22"/>
          <w:lang w:val="ro-RO"/>
        </w:rPr>
      </w:pPr>
      <w:r w:rsidRPr="003839A9">
        <w:rPr>
          <w:rFonts w:ascii="Trebuchet MS" w:hAnsi="Trebuchet MS"/>
          <w:b/>
          <w:bCs/>
          <w:sz w:val="22"/>
          <w:szCs w:val="22"/>
          <w:lang w:val="ro-RO"/>
        </w:rPr>
        <w:t>Atribuții</w:t>
      </w:r>
      <w:r w:rsidR="0039770D">
        <w:rPr>
          <w:rFonts w:ascii="Trebuchet MS" w:hAnsi="Trebuchet MS"/>
          <w:b/>
          <w:bCs/>
          <w:sz w:val="22"/>
          <w:szCs w:val="22"/>
          <w:lang w:val="ro-RO"/>
        </w:rPr>
        <w:t xml:space="preserve"> – </w:t>
      </w:r>
      <w:r w:rsidR="00177B0D">
        <w:rPr>
          <w:rFonts w:ascii="Trebuchet MS" w:hAnsi="Trebuchet MS"/>
          <w:b/>
          <w:bCs/>
          <w:sz w:val="22"/>
          <w:szCs w:val="22"/>
          <w:lang w:val="ro-RO"/>
        </w:rPr>
        <w:t>șef</w:t>
      </w:r>
      <w:r w:rsidR="00843391">
        <w:rPr>
          <w:rFonts w:ascii="Trebuchet MS" w:hAnsi="Trebuchet MS"/>
          <w:b/>
          <w:bCs/>
          <w:sz w:val="22"/>
          <w:szCs w:val="22"/>
          <w:lang w:val="ro-RO"/>
        </w:rPr>
        <w:t xml:space="preserve"> serviciu</w:t>
      </w:r>
      <w:r w:rsidR="00177B0D">
        <w:rPr>
          <w:rFonts w:ascii="Trebuchet MS" w:hAnsi="Trebuchet MS"/>
          <w:b/>
          <w:bCs/>
          <w:sz w:val="22"/>
          <w:szCs w:val="22"/>
          <w:lang w:val="ro-RO"/>
        </w:rPr>
        <w:t xml:space="preserve"> </w:t>
      </w:r>
    </w:p>
    <w:p w:rsidR="0039770D" w:rsidRDefault="0039770D" w:rsidP="009531B4">
      <w:pPr>
        <w:rPr>
          <w:rFonts w:ascii="Trebuchet MS" w:hAnsi="Trebuchet MS"/>
          <w:b/>
          <w:bCs/>
          <w:sz w:val="22"/>
          <w:szCs w:val="22"/>
          <w:lang w:val="ro-RO"/>
        </w:rPr>
      </w:pPr>
      <w:r>
        <w:rPr>
          <w:rFonts w:ascii="Trebuchet MS" w:hAnsi="Trebuchet MS"/>
          <w:b/>
          <w:bCs/>
          <w:sz w:val="22"/>
          <w:szCs w:val="22"/>
          <w:lang w:val="ro-RO"/>
        </w:rPr>
        <w:t xml:space="preserve">Serviciul </w:t>
      </w:r>
      <w:r w:rsidR="00843391">
        <w:rPr>
          <w:rFonts w:ascii="Trebuchet MS" w:hAnsi="Trebuchet MS"/>
          <w:b/>
          <w:bCs/>
          <w:sz w:val="22"/>
          <w:szCs w:val="22"/>
          <w:lang w:val="ro-RO"/>
        </w:rPr>
        <w:t>SEAP</w:t>
      </w:r>
    </w:p>
    <w:p w:rsidR="00666D16" w:rsidRPr="00666D16" w:rsidRDefault="00843391" w:rsidP="00666D16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Coordonează, îndrumă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monitorizează activitatea personalului din subordine;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Elaborează liniile directoare ale </w:t>
      </w:r>
      <w:proofErr w:type="spellStart"/>
      <w:r w:rsidRPr="00666D16">
        <w:rPr>
          <w:rFonts w:ascii="Trebuchet MS" w:hAnsi="Trebuchet MS"/>
          <w:lang w:val="ro-RO"/>
        </w:rPr>
        <w:t>activităţii</w:t>
      </w:r>
      <w:proofErr w:type="spellEnd"/>
      <w:r w:rsidRPr="00666D16">
        <w:rPr>
          <w:rFonts w:ascii="Trebuchet MS" w:hAnsi="Trebuchet MS"/>
          <w:lang w:val="ro-RO"/>
        </w:rPr>
        <w:t xml:space="preserve"> din cadrul serviciului, stabilind </w:t>
      </w:r>
      <w:proofErr w:type="spellStart"/>
      <w:r w:rsidRPr="00666D16">
        <w:rPr>
          <w:rFonts w:ascii="Trebuchet MS" w:hAnsi="Trebuchet MS"/>
          <w:lang w:val="ro-RO"/>
        </w:rPr>
        <w:t>priorităţile</w:t>
      </w:r>
      <w:proofErr w:type="spellEnd"/>
      <w:r w:rsidRPr="00666D16">
        <w:rPr>
          <w:rFonts w:ascii="Trebuchet MS" w:hAnsi="Trebuchet MS"/>
          <w:lang w:val="ro-RO"/>
        </w:rPr>
        <w:t xml:space="preserve"> de lucru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planificarea temporală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pe compartimente a </w:t>
      </w:r>
      <w:proofErr w:type="spellStart"/>
      <w:r w:rsidRPr="00666D16">
        <w:rPr>
          <w:rFonts w:ascii="Trebuchet MS" w:hAnsi="Trebuchet MS"/>
          <w:lang w:val="ro-RO"/>
        </w:rPr>
        <w:t>activităţilor;</w:t>
      </w:r>
      <w:proofErr w:type="spellEnd"/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Asigură serviciu suport nivel 1 pentru Clientul Extern ADR (ex. </w:t>
      </w:r>
      <w:proofErr w:type="spellStart"/>
      <w:r w:rsidRPr="00666D16">
        <w:rPr>
          <w:rFonts w:ascii="Trebuchet MS" w:hAnsi="Trebuchet MS"/>
          <w:lang w:val="ro-RO"/>
        </w:rPr>
        <w:t>aplicatii</w:t>
      </w:r>
      <w:proofErr w:type="spellEnd"/>
      <w:r w:rsidRPr="00666D16">
        <w:rPr>
          <w:rFonts w:ascii="Trebuchet MS" w:hAnsi="Trebuchet MS"/>
          <w:lang w:val="ro-RO"/>
        </w:rPr>
        <w:t xml:space="preserve"> e-</w:t>
      </w:r>
      <w:proofErr w:type="spellStart"/>
      <w:r w:rsidRPr="00666D16">
        <w:rPr>
          <w:rFonts w:ascii="Trebuchet MS" w:hAnsi="Trebuchet MS"/>
          <w:lang w:val="ro-RO"/>
        </w:rPr>
        <w:t>licitatie</w:t>
      </w:r>
      <w:proofErr w:type="spellEnd"/>
      <w:r w:rsidRPr="00666D16">
        <w:rPr>
          <w:rFonts w:ascii="Trebuchet MS" w:hAnsi="Trebuchet MS"/>
          <w:lang w:val="ro-RO"/>
        </w:rPr>
        <w:t xml:space="preserve"> ; altele e-guvernare) cât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pentru Client Intern ADR (ex. </w:t>
      </w:r>
      <w:proofErr w:type="spellStart"/>
      <w:r w:rsidRPr="00666D16">
        <w:rPr>
          <w:rFonts w:ascii="Trebuchet MS" w:hAnsi="Trebuchet MS"/>
          <w:lang w:val="ro-RO"/>
        </w:rPr>
        <w:t>reţea</w:t>
      </w:r>
      <w:proofErr w:type="spellEnd"/>
      <w:r w:rsidRPr="00666D16">
        <w:rPr>
          <w:rFonts w:ascii="Trebuchet MS" w:hAnsi="Trebuchet MS"/>
          <w:lang w:val="ro-RO"/>
        </w:rPr>
        <w:t xml:space="preserve"> intranet ADR ; e-mail ; </w:t>
      </w:r>
      <w:proofErr w:type="spellStart"/>
      <w:r w:rsidRPr="00666D16">
        <w:rPr>
          <w:rFonts w:ascii="Trebuchet MS" w:hAnsi="Trebuchet MS"/>
          <w:lang w:val="ro-RO"/>
        </w:rPr>
        <w:t>office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application</w:t>
      </w:r>
      <w:proofErr w:type="spellEnd"/>
      <w:r w:rsidRPr="00666D16">
        <w:rPr>
          <w:rFonts w:ascii="Trebuchet MS" w:hAnsi="Trebuchet MS"/>
          <w:lang w:val="ro-RO"/>
        </w:rPr>
        <w:t>);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Analizează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procesează documentele necesare  înregistrării/reînnoirii </w:t>
      </w:r>
      <w:proofErr w:type="spellStart"/>
      <w:r w:rsidRPr="00666D16">
        <w:rPr>
          <w:rFonts w:ascii="Trebuchet MS" w:hAnsi="Trebuchet MS"/>
          <w:lang w:val="ro-RO"/>
        </w:rPr>
        <w:t>înregistrarii</w:t>
      </w:r>
      <w:proofErr w:type="spellEnd"/>
      <w:r w:rsidRPr="00666D16">
        <w:rPr>
          <w:rFonts w:ascii="Trebuchet MS" w:hAnsi="Trebuchet MS"/>
          <w:lang w:val="ro-RO"/>
        </w:rPr>
        <w:t xml:space="preserve"> în cadrul sistemelor operate, recuperare certificate digitale;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Asigură suport de tip </w:t>
      </w:r>
      <w:proofErr w:type="spellStart"/>
      <w:r w:rsidRPr="00666D16">
        <w:rPr>
          <w:rFonts w:ascii="Trebuchet MS" w:hAnsi="Trebuchet MS"/>
          <w:lang w:val="ro-RO"/>
        </w:rPr>
        <w:t>callcenter</w:t>
      </w:r>
      <w:proofErr w:type="spellEnd"/>
      <w:r w:rsidRPr="00666D16">
        <w:rPr>
          <w:rFonts w:ascii="Trebuchet MS" w:hAnsi="Trebuchet MS"/>
          <w:lang w:val="ro-RO"/>
        </w:rPr>
        <w:t xml:space="preserve"> pentru utilizatorii SEAP;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Asigură răspuns de tip </w:t>
      </w:r>
      <w:proofErr w:type="spellStart"/>
      <w:r w:rsidRPr="00666D16">
        <w:rPr>
          <w:rFonts w:ascii="Trebuchet MS" w:hAnsi="Trebuchet MS"/>
          <w:lang w:val="ro-RO"/>
        </w:rPr>
        <w:t>letric</w:t>
      </w:r>
      <w:proofErr w:type="spellEnd"/>
      <w:r w:rsidRPr="00666D16">
        <w:rPr>
          <w:rFonts w:ascii="Trebuchet MS" w:hAnsi="Trebuchet MS"/>
          <w:lang w:val="ro-RO"/>
        </w:rPr>
        <w:t xml:space="preserve"> sau email tuturor solicitărilor/adreselor primite în cadrul Compartimentului;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Analizează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soluţionează</w:t>
      </w:r>
      <w:proofErr w:type="spellEnd"/>
      <w:r w:rsidRPr="00666D16">
        <w:rPr>
          <w:rFonts w:ascii="Trebuchet MS" w:hAnsi="Trebuchet MS"/>
          <w:lang w:val="ro-RO"/>
        </w:rPr>
        <w:t xml:space="preserve"> diversele solicitări care îi sunt repartizate spre a fi </w:t>
      </w:r>
      <w:proofErr w:type="spellStart"/>
      <w:r w:rsidRPr="00666D16">
        <w:rPr>
          <w:rFonts w:ascii="Trebuchet MS" w:hAnsi="Trebuchet MS"/>
          <w:lang w:val="ro-RO"/>
        </w:rPr>
        <w:t>soluţionate;</w:t>
      </w:r>
      <w:proofErr w:type="spellEnd"/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>Monitorizează implementare SLA – case management; rapoarte trafic etc.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Participă la </w:t>
      </w:r>
      <w:proofErr w:type="spellStart"/>
      <w:r w:rsidRPr="00666D16">
        <w:rPr>
          <w:rFonts w:ascii="Trebuchet MS" w:hAnsi="Trebuchet MS"/>
          <w:lang w:val="ro-RO"/>
        </w:rPr>
        <w:t>seminarii</w:t>
      </w:r>
      <w:proofErr w:type="spellEnd"/>
      <w:r w:rsidRPr="00666D16">
        <w:rPr>
          <w:rFonts w:ascii="Trebuchet MS" w:hAnsi="Trebuchet MS"/>
          <w:lang w:val="ro-RO"/>
        </w:rPr>
        <w:t>/conferințe/întâlniri privind diferite problematici specifice domeniului de activitate;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proofErr w:type="spellStart"/>
      <w:r w:rsidRPr="00666D16">
        <w:rPr>
          <w:rFonts w:ascii="Trebuchet MS" w:hAnsi="Trebuchet MS"/>
          <w:lang w:val="ro-RO"/>
        </w:rPr>
        <w:t>Însuşirea</w:t>
      </w:r>
      <w:proofErr w:type="spellEnd"/>
      <w:r w:rsidRPr="00666D16">
        <w:rPr>
          <w:rFonts w:ascii="Trebuchet MS" w:hAnsi="Trebuchet MS"/>
          <w:lang w:val="ro-RO"/>
        </w:rPr>
        <w:t xml:space="preserve"> unor noi </w:t>
      </w:r>
      <w:proofErr w:type="spellStart"/>
      <w:r w:rsidRPr="00666D16">
        <w:rPr>
          <w:rFonts w:ascii="Trebuchet MS" w:hAnsi="Trebuchet MS"/>
          <w:lang w:val="ro-RO"/>
        </w:rPr>
        <w:t>aplicaţii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programe informatice;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proofErr w:type="spellStart"/>
      <w:r w:rsidRPr="00666D16">
        <w:rPr>
          <w:rFonts w:ascii="Trebuchet MS" w:hAnsi="Trebuchet MS"/>
          <w:lang w:val="ro-RO"/>
        </w:rPr>
        <w:t>Stabileşte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elaborează procedurile, normele și </w:t>
      </w:r>
      <w:proofErr w:type="spellStart"/>
      <w:r w:rsidRPr="00666D16">
        <w:rPr>
          <w:rFonts w:ascii="Trebuchet MS" w:hAnsi="Trebuchet MS"/>
          <w:lang w:val="ro-RO"/>
        </w:rPr>
        <w:t>instrucţiunile</w:t>
      </w:r>
      <w:proofErr w:type="spellEnd"/>
      <w:r w:rsidRPr="00666D16">
        <w:rPr>
          <w:rFonts w:ascii="Trebuchet MS" w:hAnsi="Trebuchet MS"/>
          <w:lang w:val="ro-RO"/>
        </w:rPr>
        <w:t xml:space="preserve"> interne de lucru specifice ariei de activitate și asigură actualizarea permanentă a acestora;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>Participă activ în cadrul proiectelor aflate în derulare din domeniu și îndeplinește sarcinile alocate;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>Monitorizează mediul de reglementări si inițiativele naționale în domeniul achizițiilor publice;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>Participă la grupuri de lucru și evenimente naționale și internaționale din domeniului interoperabilității aplicațiilor și a sistemelor de e-guvernare;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>Monitorizează calitatea serviciilor oferite utilizatorilor externi;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>În îndeplinirea sarcinilor/</w:t>
      </w:r>
      <w:proofErr w:type="spellStart"/>
      <w:r w:rsidRPr="00666D16">
        <w:rPr>
          <w:rFonts w:ascii="Trebuchet MS" w:hAnsi="Trebuchet MS"/>
          <w:lang w:val="ro-RO"/>
        </w:rPr>
        <w:t>atribuţiilor</w:t>
      </w:r>
      <w:proofErr w:type="spellEnd"/>
      <w:r w:rsidRPr="00666D16">
        <w:rPr>
          <w:rFonts w:ascii="Trebuchet MS" w:hAnsi="Trebuchet MS"/>
          <w:lang w:val="ro-RO"/>
        </w:rPr>
        <w:t xml:space="preserve"> de serviciu aplică/respectă procedurile emise/aprobate în cadrul </w:t>
      </w:r>
      <w:proofErr w:type="spellStart"/>
      <w:r w:rsidRPr="00666D16">
        <w:rPr>
          <w:rFonts w:ascii="Trebuchet MS" w:hAnsi="Trebuchet MS"/>
          <w:lang w:val="ro-RO"/>
        </w:rPr>
        <w:t>instituţiei;</w:t>
      </w:r>
      <w:proofErr w:type="spellEnd"/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>Participă activ în cadrul proiectelor aflate în derulare din domeniu și îndeplinește sarcinile alocate;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Participă la procesul de </w:t>
      </w:r>
      <w:proofErr w:type="spellStart"/>
      <w:r w:rsidRPr="00666D16">
        <w:rPr>
          <w:rFonts w:ascii="Trebuchet MS" w:hAnsi="Trebuchet MS"/>
          <w:lang w:val="ro-RO"/>
        </w:rPr>
        <w:t>selecţie</w:t>
      </w:r>
      <w:proofErr w:type="spellEnd"/>
      <w:r w:rsidRPr="00666D16">
        <w:rPr>
          <w:rFonts w:ascii="Trebuchet MS" w:hAnsi="Trebuchet MS"/>
          <w:lang w:val="ro-RO"/>
        </w:rPr>
        <w:t xml:space="preserve">/recrutare de personal, precum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la evaluarea anuală a personalului subordonat;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Avizează Foile Colective de </w:t>
      </w:r>
      <w:proofErr w:type="spellStart"/>
      <w:r w:rsidRPr="00666D16">
        <w:rPr>
          <w:rFonts w:ascii="Trebuchet MS" w:hAnsi="Trebuchet MS"/>
          <w:lang w:val="ro-RO"/>
        </w:rPr>
        <w:t>Prezenţă</w:t>
      </w:r>
      <w:proofErr w:type="spellEnd"/>
      <w:r w:rsidRPr="00666D16">
        <w:rPr>
          <w:rFonts w:ascii="Trebuchet MS" w:hAnsi="Trebuchet MS"/>
          <w:lang w:val="ro-RO"/>
        </w:rPr>
        <w:t xml:space="preserve"> lunara, întocmite pentru Serviciul Suport SEAP;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lastRenderedPageBreak/>
        <w:t xml:space="preserve">Avizarea tuturor referatelor privind necesarul de materiale, </w:t>
      </w:r>
      <w:proofErr w:type="spellStart"/>
      <w:r w:rsidRPr="00666D16">
        <w:rPr>
          <w:rFonts w:ascii="Trebuchet MS" w:hAnsi="Trebuchet MS"/>
          <w:lang w:val="ro-RO"/>
        </w:rPr>
        <w:t>prestari</w:t>
      </w:r>
      <w:proofErr w:type="spellEnd"/>
      <w:r w:rsidRPr="00666D16">
        <w:rPr>
          <w:rFonts w:ascii="Trebuchet MS" w:hAnsi="Trebuchet MS"/>
          <w:lang w:val="ro-RO"/>
        </w:rPr>
        <w:t xml:space="preserve">-servicii, rechizite si consumabile </w:t>
      </w:r>
      <w:proofErr w:type="spellStart"/>
      <w:r w:rsidRPr="00666D16">
        <w:rPr>
          <w:rFonts w:ascii="Trebuchet MS" w:hAnsi="Trebuchet MS"/>
          <w:lang w:val="ro-RO"/>
        </w:rPr>
        <w:t>intocmite</w:t>
      </w:r>
      <w:proofErr w:type="spellEnd"/>
      <w:r w:rsidRPr="00666D16">
        <w:rPr>
          <w:rFonts w:ascii="Trebuchet MS" w:hAnsi="Trebuchet MS"/>
          <w:lang w:val="ro-RO"/>
        </w:rPr>
        <w:t xml:space="preserve"> in cadrul serviciului;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Elaborează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înaintează către conducerea ADR propuneri privind </w:t>
      </w:r>
      <w:proofErr w:type="spellStart"/>
      <w:r w:rsidRPr="00666D16">
        <w:rPr>
          <w:rFonts w:ascii="Trebuchet MS" w:hAnsi="Trebuchet MS"/>
          <w:lang w:val="ro-RO"/>
        </w:rPr>
        <w:t>perfecţionarea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specializarea personalului din subordine, precum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propuneri privind promovarea sau </w:t>
      </w:r>
      <w:proofErr w:type="spellStart"/>
      <w:r w:rsidRPr="00666D16">
        <w:rPr>
          <w:rFonts w:ascii="Trebuchet MS" w:hAnsi="Trebuchet MS"/>
          <w:lang w:val="ro-RO"/>
        </w:rPr>
        <w:t>sancţionarea</w:t>
      </w:r>
      <w:proofErr w:type="spellEnd"/>
      <w:r w:rsidRPr="00666D16">
        <w:rPr>
          <w:rFonts w:ascii="Trebuchet MS" w:hAnsi="Trebuchet MS"/>
          <w:lang w:val="ro-RO"/>
        </w:rPr>
        <w:t xml:space="preserve"> disciplinară a acestuia;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Stabilește obiectivele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atribuţiile</w:t>
      </w:r>
      <w:proofErr w:type="spellEnd"/>
      <w:r w:rsidRPr="00666D16">
        <w:rPr>
          <w:rFonts w:ascii="Trebuchet MS" w:hAnsi="Trebuchet MS"/>
          <w:lang w:val="ro-RO"/>
        </w:rPr>
        <w:t xml:space="preserve"> (întocmire </w:t>
      </w:r>
      <w:proofErr w:type="spellStart"/>
      <w:r w:rsidRPr="00666D16">
        <w:rPr>
          <w:rFonts w:ascii="Trebuchet MS" w:hAnsi="Trebuchet MS"/>
          <w:lang w:val="ro-RO"/>
        </w:rPr>
        <w:t>Fişe</w:t>
      </w:r>
      <w:proofErr w:type="spellEnd"/>
      <w:r w:rsidRPr="00666D16">
        <w:rPr>
          <w:rFonts w:ascii="Trebuchet MS" w:hAnsi="Trebuchet MS"/>
          <w:lang w:val="ro-RO"/>
        </w:rPr>
        <w:t xml:space="preserve"> de post), a standardelor de </w:t>
      </w:r>
      <w:proofErr w:type="spellStart"/>
      <w:r w:rsidRPr="00666D16">
        <w:rPr>
          <w:rFonts w:ascii="Trebuchet MS" w:hAnsi="Trebuchet MS"/>
          <w:lang w:val="ro-RO"/>
        </w:rPr>
        <w:t>performanţă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a termenelor de finalizare a lucrărilor pentru personalul din subordine;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>Evaluează personalul subordonat;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>Avizează cererile pentru concediile de odihnă/</w:t>
      </w:r>
      <w:proofErr w:type="spellStart"/>
      <w:r w:rsidRPr="00666D16">
        <w:rPr>
          <w:rFonts w:ascii="Trebuchet MS" w:hAnsi="Trebuchet MS"/>
          <w:lang w:val="ro-RO"/>
        </w:rPr>
        <w:t>fara</w:t>
      </w:r>
      <w:proofErr w:type="spellEnd"/>
      <w:r w:rsidRPr="00666D16">
        <w:rPr>
          <w:rFonts w:ascii="Trebuchet MS" w:hAnsi="Trebuchet MS"/>
          <w:lang w:val="ro-RO"/>
        </w:rPr>
        <w:t xml:space="preserve"> plata, cererile de învoire pentru personalul din subordine;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Rezolvă cu promptitudine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eficienţă</w:t>
      </w:r>
      <w:proofErr w:type="spellEnd"/>
      <w:r w:rsidRPr="00666D16">
        <w:rPr>
          <w:rFonts w:ascii="Trebuchet MS" w:hAnsi="Trebuchet MS"/>
          <w:lang w:val="ro-RO"/>
        </w:rPr>
        <w:t xml:space="preserve"> eventualele probleme sau plângeri care îi sunt repartizate pentru </w:t>
      </w:r>
      <w:proofErr w:type="spellStart"/>
      <w:r w:rsidRPr="00666D16">
        <w:rPr>
          <w:rFonts w:ascii="Trebuchet MS" w:hAnsi="Trebuchet MS"/>
          <w:lang w:val="ro-RO"/>
        </w:rPr>
        <w:t>soluţionare</w:t>
      </w:r>
      <w:proofErr w:type="spellEnd"/>
      <w:r w:rsidRPr="00666D16">
        <w:rPr>
          <w:rFonts w:ascii="Trebuchet MS" w:hAnsi="Trebuchet MS"/>
          <w:lang w:val="ro-RO"/>
        </w:rPr>
        <w:t xml:space="preserve">; 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Verifică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avizează notele de lichidare pe zona sa de responsabilitate;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proofErr w:type="spellStart"/>
      <w:r w:rsidRPr="00666D16">
        <w:rPr>
          <w:rFonts w:ascii="Trebuchet MS" w:hAnsi="Trebuchet MS"/>
          <w:lang w:val="ro-RO"/>
        </w:rPr>
        <w:t>Urmăreşte</w:t>
      </w:r>
      <w:proofErr w:type="spellEnd"/>
      <w:r w:rsidRPr="00666D16">
        <w:rPr>
          <w:rFonts w:ascii="Trebuchet MS" w:hAnsi="Trebuchet MS"/>
          <w:lang w:val="ro-RO"/>
        </w:rPr>
        <w:t xml:space="preserve"> modul de organizare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funcţionare</w:t>
      </w:r>
      <w:proofErr w:type="spellEnd"/>
      <w:r w:rsidRPr="00666D16">
        <w:rPr>
          <w:rFonts w:ascii="Trebuchet MS" w:hAnsi="Trebuchet MS"/>
          <w:lang w:val="ro-RO"/>
        </w:rPr>
        <w:t xml:space="preserve"> a sistemului de control intern managerial la nivelul serviciului, pornind de la </w:t>
      </w:r>
      <w:proofErr w:type="spellStart"/>
      <w:r w:rsidRPr="00666D16">
        <w:rPr>
          <w:rFonts w:ascii="Trebuchet MS" w:hAnsi="Trebuchet MS"/>
          <w:lang w:val="ro-RO"/>
        </w:rPr>
        <w:t>activităţile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acţiunile</w:t>
      </w:r>
      <w:proofErr w:type="spellEnd"/>
      <w:r w:rsidRPr="00666D16">
        <w:rPr>
          <w:rFonts w:ascii="Trebuchet MS" w:hAnsi="Trebuchet MS"/>
          <w:lang w:val="ro-RO"/>
        </w:rPr>
        <w:t xml:space="preserve"> specifice acestuia;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Identifică riscurile inerente </w:t>
      </w:r>
      <w:proofErr w:type="spellStart"/>
      <w:r w:rsidRPr="00666D16">
        <w:rPr>
          <w:rFonts w:ascii="Trebuchet MS" w:hAnsi="Trebuchet MS"/>
          <w:lang w:val="ro-RO"/>
        </w:rPr>
        <w:t>activităţilor</w:t>
      </w:r>
      <w:proofErr w:type="spellEnd"/>
      <w:r w:rsidRPr="00666D16">
        <w:rPr>
          <w:rFonts w:ascii="Trebuchet MS" w:hAnsi="Trebuchet MS"/>
          <w:lang w:val="ro-RO"/>
        </w:rPr>
        <w:t xml:space="preserve"> din cadrul Serviciului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întreprinde </w:t>
      </w:r>
      <w:proofErr w:type="spellStart"/>
      <w:r w:rsidRPr="00666D16">
        <w:rPr>
          <w:rFonts w:ascii="Trebuchet MS" w:hAnsi="Trebuchet MS"/>
          <w:lang w:val="ro-RO"/>
        </w:rPr>
        <w:t>acţiuni</w:t>
      </w:r>
      <w:proofErr w:type="spellEnd"/>
      <w:r w:rsidRPr="00666D16">
        <w:rPr>
          <w:rFonts w:ascii="Trebuchet MS" w:hAnsi="Trebuchet MS"/>
          <w:lang w:val="ro-RO"/>
        </w:rPr>
        <w:t xml:space="preserve"> care să </w:t>
      </w:r>
      <w:proofErr w:type="spellStart"/>
      <w:r w:rsidRPr="00666D16">
        <w:rPr>
          <w:rFonts w:ascii="Trebuchet MS" w:hAnsi="Trebuchet MS"/>
          <w:lang w:val="ro-RO"/>
        </w:rPr>
        <w:t>menţină</w:t>
      </w:r>
      <w:proofErr w:type="spellEnd"/>
      <w:r w:rsidRPr="00666D16">
        <w:rPr>
          <w:rFonts w:ascii="Trebuchet MS" w:hAnsi="Trebuchet MS"/>
          <w:lang w:val="ro-RO"/>
        </w:rPr>
        <w:t xml:space="preserve"> riscurile în limite acceptabile; 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Monitorizează </w:t>
      </w:r>
      <w:proofErr w:type="spellStart"/>
      <w:r w:rsidRPr="00666D16">
        <w:rPr>
          <w:rFonts w:ascii="Trebuchet MS" w:hAnsi="Trebuchet MS"/>
          <w:lang w:val="ro-RO"/>
        </w:rPr>
        <w:t>activităţile</w:t>
      </w:r>
      <w:proofErr w:type="spellEnd"/>
      <w:r w:rsidRPr="00666D16">
        <w:rPr>
          <w:rFonts w:ascii="Trebuchet MS" w:hAnsi="Trebuchet MS"/>
          <w:lang w:val="ro-RO"/>
        </w:rPr>
        <w:t xml:space="preserve"> ce se </w:t>
      </w:r>
      <w:proofErr w:type="spellStart"/>
      <w:r w:rsidRPr="00666D16">
        <w:rPr>
          <w:rFonts w:ascii="Trebuchet MS" w:hAnsi="Trebuchet MS"/>
          <w:lang w:val="ro-RO"/>
        </w:rPr>
        <w:t>desfaşoară</w:t>
      </w:r>
      <w:proofErr w:type="spellEnd"/>
      <w:r w:rsidRPr="00666D16">
        <w:rPr>
          <w:rFonts w:ascii="Trebuchet MS" w:hAnsi="Trebuchet MS"/>
          <w:lang w:val="ro-RO"/>
        </w:rPr>
        <w:t xml:space="preserve"> în cadrul Serviciului evaluează, măsoară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înregistrează rezultatele, le compară cu obiectivele, identifică abaterile, propune aplicarea de măsuri corective;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Verifică modul de arhivare a documentelor emise în cadrul serviciului, păstrarea acestora în </w:t>
      </w:r>
      <w:proofErr w:type="spellStart"/>
      <w:r w:rsidRPr="00666D16">
        <w:rPr>
          <w:rFonts w:ascii="Trebuchet MS" w:hAnsi="Trebuchet MS"/>
          <w:lang w:val="ro-RO"/>
        </w:rPr>
        <w:t>condiţii</w:t>
      </w:r>
      <w:proofErr w:type="spellEnd"/>
      <w:r w:rsidRPr="00666D16">
        <w:rPr>
          <w:rFonts w:ascii="Trebuchet MS" w:hAnsi="Trebuchet MS"/>
          <w:lang w:val="ro-RO"/>
        </w:rPr>
        <w:t xml:space="preserve"> optime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trimiterea la arhiva </w:t>
      </w:r>
      <w:proofErr w:type="spellStart"/>
      <w:r w:rsidRPr="00666D16">
        <w:rPr>
          <w:rFonts w:ascii="Trebuchet MS" w:hAnsi="Trebuchet MS"/>
          <w:lang w:val="ro-RO"/>
        </w:rPr>
        <w:t>instituţiei</w:t>
      </w:r>
      <w:proofErr w:type="spellEnd"/>
      <w:r w:rsidRPr="00666D16">
        <w:rPr>
          <w:rFonts w:ascii="Trebuchet MS" w:hAnsi="Trebuchet MS"/>
          <w:lang w:val="ro-RO"/>
        </w:rPr>
        <w:t xml:space="preserve"> a documentelor clasate, conform normelor în vigoare;</w:t>
      </w:r>
    </w:p>
    <w:p w:rsid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r w:rsidRPr="00666D16">
        <w:rPr>
          <w:rFonts w:ascii="Trebuchet MS" w:hAnsi="Trebuchet MS"/>
          <w:lang w:val="ro-RO"/>
        </w:rPr>
        <w:t xml:space="preserve">Păstrează secretul de serviciu, precum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informaţiile</w:t>
      </w:r>
      <w:proofErr w:type="spellEnd"/>
      <w:r w:rsidRPr="00666D16">
        <w:rPr>
          <w:rFonts w:ascii="Trebuchet MS" w:hAnsi="Trebuchet MS"/>
          <w:lang w:val="ro-RO"/>
        </w:rPr>
        <w:t xml:space="preserve"> despre date </w:t>
      </w:r>
      <w:proofErr w:type="spellStart"/>
      <w:r w:rsidRPr="00666D16">
        <w:rPr>
          <w:rFonts w:ascii="Trebuchet MS" w:hAnsi="Trebuchet MS"/>
          <w:lang w:val="ro-RO"/>
        </w:rPr>
        <w:t>şi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informaţii</w:t>
      </w:r>
      <w:proofErr w:type="spellEnd"/>
      <w:r w:rsidRPr="00666D16">
        <w:rPr>
          <w:rFonts w:ascii="Trebuchet MS" w:hAnsi="Trebuchet MS"/>
          <w:lang w:val="ro-RO"/>
        </w:rPr>
        <w:t xml:space="preserve"> cu caracter </w:t>
      </w:r>
      <w:proofErr w:type="spellStart"/>
      <w:r w:rsidRPr="00666D16">
        <w:rPr>
          <w:rFonts w:ascii="Trebuchet MS" w:hAnsi="Trebuchet MS"/>
          <w:lang w:val="ro-RO"/>
        </w:rPr>
        <w:t>confidenţial</w:t>
      </w:r>
      <w:proofErr w:type="spellEnd"/>
      <w:r w:rsidRPr="00666D16">
        <w:rPr>
          <w:rFonts w:ascii="Trebuchet MS" w:hAnsi="Trebuchet MS"/>
          <w:lang w:val="ro-RO"/>
        </w:rPr>
        <w:t xml:space="preserve"> </w:t>
      </w:r>
      <w:proofErr w:type="spellStart"/>
      <w:r w:rsidRPr="00666D16">
        <w:rPr>
          <w:rFonts w:ascii="Trebuchet MS" w:hAnsi="Trebuchet MS"/>
          <w:lang w:val="ro-RO"/>
        </w:rPr>
        <w:t>deţinute</w:t>
      </w:r>
      <w:proofErr w:type="spellEnd"/>
      <w:r w:rsidRPr="00666D16">
        <w:rPr>
          <w:rFonts w:ascii="Trebuchet MS" w:hAnsi="Trebuchet MS"/>
          <w:lang w:val="ro-RO"/>
        </w:rPr>
        <w:t xml:space="preserve"> sau la care are acces ca urmare a exercitării </w:t>
      </w:r>
      <w:proofErr w:type="spellStart"/>
      <w:r w:rsidRPr="00666D16">
        <w:rPr>
          <w:rFonts w:ascii="Trebuchet MS" w:hAnsi="Trebuchet MS"/>
          <w:lang w:val="ro-RO"/>
        </w:rPr>
        <w:t>atribuţiilor</w:t>
      </w:r>
      <w:proofErr w:type="spellEnd"/>
      <w:r w:rsidRPr="00666D16">
        <w:rPr>
          <w:rFonts w:ascii="Trebuchet MS" w:hAnsi="Trebuchet MS"/>
          <w:lang w:val="ro-RO"/>
        </w:rPr>
        <w:t xml:space="preserve"> de serviciu;</w:t>
      </w:r>
    </w:p>
    <w:p w:rsidR="003839A9" w:rsidRPr="00666D16" w:rsidRDefault="00843391" w:rsidP="00843391">
      <w:pPr>
        <w:pStyle w:val="Listparagraf"/>
        <w:numPr>
          <w:ilvl w:val="0"/>
          <w:numId w:val="30"/>
        </w:numPr>
        <w:spacing w:before="120" w:after="120"/>
        <w:jc w:val="both"/>
        <w:rPr>
          <w:rFonts w:ascii="Trebuchet MS" w:hAnsi="Trebuchet MS"/>
          <w:lang w:val="ro-RO"/>
        </w:rPr>
      </w:pPr>
      <w:bookmarkStart w:id="0" w:name="_GoBack"/>
      <w:bookmarkEnd w:id="0"/>
      <w:r w:rsidRPr="00666D16">
        <w:rPr>
          <w:rFonts w:ascii="Trebuchet MS" w:hAnsi="Trebuchet MS"/>
          <w:lang w:val="ro-RO"/>
        </w:rPr>
        <w:t>Îndeplinește și alte sarcini trasate de conducătorii ierarhici în funcție de nevoia instituțională.</w:t>
      </w:r>
    </w:p>
    <w:sectPr w:rsidR="003839A9" w:rsidRPr="00666D16" w:rsidSect="00214112">
      <w:headerReference w:type="default" r:id="rId7"/>
      <w:footerReference w:type="default" r:id="rId8"/>
      <w:pgSz w:w="12240" w:h="15840" w:code="1"/>
      <w:pgMar w:top="350" w:right="737" w:bottom="680" w:left="1134" w:header="175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399" w:rsidRDefault="00173399">
      <w:r>
        <w:separator/>
      </w:r>
    </w:p>
  </w:endnote>
  <w:endnote w:type="continuationSeparator" w:id="0">
    <w:p w:rsidR="00173399" w:rsidRDefault="0017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pR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112" w:rsidRDefault="00EA0118" w:rsidP="00214112">
    <w:pPr>
      <w:pStyle w:val="Subsol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920115</wp:posOffset>
              </wp:positionH>
              <wp:positionV relativeFrom="paragraph">
                <wp:posOffset>71755</wp:posOffset>
              </wp:positionV>
              <wp:extent cx="6641465" cy="751205"/>
              <wp:effectExtent l="0" t="0" r="0" b="0"/>
              <wp:wrapNone/>
              <wp:docPr id="10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1465" cy="751205"/>
                        <a:chOff x="0" y="0"/>
                        <a:chExt cx="6641465" cy="761035"/>
                      </a:xfrm>
                    </wpg:grpSpPr>
                    <wpg:grpSp>
                      <wpg:cNvPr id="101" name="Group 101"/>
                      <wpg:cNvGrpSpPr/>
                      <wpg:grpSpPr>
                        <a:xfrm>
                          <a:off x="0" y="0"/>
                          <a:ext cx="6641465" cy="761035"/>
                          <a:chOff x="0" y="0"/>
                          <a:chExt cx="6641465" cy="761035"/>
                        </a:xfrm>
                      </wpg:grpSpPr>
                      <pic:pic xmlns:pic="http://schemas.openxmlformats.org/drawingml/2006/picture">
                        <pic:nvPicPr>
                          <pic:cNvPr id="87" name="Graphic 87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1465" cy="6604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99" name="Group 99"/>
                        <wpg:cNvGrpSpPr/>
                        <wpg:grpSpPr>
                          <a:xfrm>
                            <a:off x="27296" y="95497"/>
                            <a:ext cx="3624951" cy="665538"/>
                            <a:chOff x="0" y="-38"/>
                            <a:chExt cx="3625312" cy="665882"/>
                          </a:xfrm>
                        </wpg:grpSpPr>
                        <pic:pic xmlns:pic="http://schemas.openxmlformats.org/drawingml/2006/picture">
                          <pic:nvPicPr>
                            <pic:cNvPr id="93" name="Graphic 9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51782" y="357188"/>
                              <a:ext cx="254000" cy="25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0" name="Graphic 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7188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9" name="Graphic 8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100"/>
                              <a:ext cx="258445" cy="25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-38"/>
                              <a:ext cx="1306959" cy="337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Bd.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Libertății</w:t>
                                </w:r>
                                <w:proofErr w:type="spellEnd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, nr. 14</w:t>
                                </w:r>
                              </w:p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 xml:space="preserve">Sector 5 | 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București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1" y="328350"/>
                              <a:ext cx="1638463" cy="33749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www.adr.gov.ro</w:t>
                                </w:r>
                              </w:p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fb.com/</w:t>
                                </w:r>
                                <w:proofErr w:type="spellStart"/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digitalizareaRomaniei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8561" y="371288"/>
                              <a:ext cx="1143656" cy="2191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jc w:val="both"/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+40 21 311 20 70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18482" y="66675"/>
                              <a:ext cx="1306830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4112" w:rsidRPr="00214112" w:rsidRDefault="00214112" w:rsidP="00214112">
                                <w:pPr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</w:pPr>
                                <w:r w:rsidRPr="00214112">
                                  <w:rPr>
                                    <w:rFonts w:ascii="Trebuchet MS" w:hAnsi="Trebuchet MS" w:cs="Cambria"/>
                                    <w:sz w:val="16"/>
                                    <w:szCs w:val="16"/>
                                  </w:rPr>
                                  <w:t>contact@adr.gov.ro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102" name="Graphic 10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82262" y="141149"/>
                          <a:ext cx="253365" cy="2533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3" o:spid="_x0000_s1026" style="position:absolute;margin-left:72.45pt;margin-top:5.65pt;width:522.95pt;height:59.15pt;z-index:-251658240;mso-position-horizontal-relative:page" coordsize="66414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">
              <v:group id="Group 101" o:spid="_x0000_s1027" style="position:absolute;width:66414;height:7610" coordsize="66414,7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7" o:spid="_x0000_s1028" type="#_x0000_t75" style="position:absolute;width:66414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">
                  <v:imagedata r:id="rId6" o:title=""/>
                </v:shape>
                <v:group id="Group 99" o:spid="_x0000_s1029" style="position:absolute;left:272;top:954;width:36250;height:6656" coordorigin="" coordsize="36253,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Graphic 93" o:spid="_x0000_s1030" type="#_x0000_t75" style="position:absolute;left:20517;top:3571;width:2540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">
                    <v:imagedata r:id="rId7" o:title=""/>
                  </v:shape>
                  <v:shape id="Graphic 90" o:spid="_x0000_s1031" type="#_x0000_t75" style="position:absolute;top:3571;width:2584;height:2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">
                    <v:imagedata r:id="rId8" o:title=""/>
                  </v:shape>
                  <v:shape id="Graphic 89" o:spid="_x0000_s1032" type="#_x0000_t75" style="position:absolute;top:381;width:2584;height:2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2857;width:13070;height: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Bd.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Libertății</w:t>
                          </w:r>
                          <w:proofErr w:type="spellEnd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, nr. 14</w:t>
                          </w:r>
                        </w:p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 xml:space="preserve">Sector 5 | 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</w:p>
                      </w:txbxContent>
                    </v:textbox>
                  </v:shape>
                  <v:shape id="_x0000_s1034" type="#_x0000_t202" style="position:absolute;left:2857;top:3283;width:16385;height:3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www.adr.gov.ro</w:t>
                          </w:r>
                        </w:p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fb.com/</w:t>
                          </w:r>
                          <w:proofErr w:type="spellStart"/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digitalizareaRomaniei</w:t>
                          </w:r>
                          <w:proofErr w:type="spellEnd"/>
                        </w:p>
                      </w:txbxContent>
                    </v:textbox>
                  </v:shape>
                  <v:shape id="_x0000_s1035" type="#_x0000_t202" style="position:absolute;left:23085;top:3712;width:11437;height: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jc w:val="both"/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+40 21 311 20 70</w:t>
                          </w:r>
                        </w:p>
                      </w:txbxContent>
                    </v:textbox>
                  </v:shape>
                  <v:shape id="_x0000_s1036" type="#_x0000_t202" style="position:absolute;left:23184;top:666;width:13069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8f6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LOfw/yX9AL3+AwAA//8DAFBLAQItABQABgAIAAAAIQDb4fbL7gAAAIUBAAATAAAAAAAAAAAAAAAA&#10;AAAAAABbQ29udGVudF9UeXBlc10ueG1sUEsBAi0AFAAGAAgAAAAhAFr0LFu/AAAAFQEAAAsAAAAA&#10;AAAAAAAAAAAAHwEAAF9yZWxzLy5yZWxzUEsBAi0AFAAGAAgAAAAhALcnx/rBAAAA2wAAAA8AAAAA&#10;AAAAAAAAAAAABwIAAGRycy9kb3ducmV2LnhtbFBLBQYAAAAAAwADALcAAAD1AgAAAAA=&#10;" filled="f" stroked="f">
                    <v:textbox style="mso-fit-shape-to-text:t">
                      <w:txbxContent>
                        <w:p w:rsidR="00214112" w:rsidRPr="00214112" w:rsidRDefault="00214112" w:rsidP="00214112">
                          <w:pPr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</w:pPr>
                          <w:r w:rsidRPr="00214112">
                            <w:rPr>
                              <w:rFonts w:ascii="Trebuchet MS" w:hAnsi="Trebuchet MS" w:cs="Cambria"/>
                              <w:sz w:val="16"/>
                              <w:szCs w:val="16"/>
                            </w:rPr>
                            <w:t>contact@adr.gov.ro</w:t>
                          </w:r>
                        </w:p>
                      </w:txbxContent>
                    </v:textbox>
                  </v:shape>
                </v:group>
              </v:group>
              <v:shape id="Graphic 102" o:spid="_x0000_s1037" type="#_x0000_t75" style="position:absolute;left:20822;top:1411;width:25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5374005</wp:posOffset>
              </wp:positionH>
              <wp:positionV relativeFrom="paragraph">
                <wp:posOffset>368300</wp:posOffset>
              </wp:positionV>
              <wp:extent cx="596900" cy="238760"/>
              <wp:effectExtent l="0" t="0" r="0" b="0"/>
              <wp:wrapSquare wrapText="bothSides"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4112" w:rsidRPr="00FC06BE" w:rsidRDefault="00214112" w:rsidP="00214112">
                          <w:pPr>
                            <w:jc w:val="center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0B4B">
                            <w:rPr>
                              <w:rStyle w:val="Numrdepagin"/>
                              <w:rFonts w:ascii="Trebuchet MS" w:hAnsi="Trebuchet M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FC06BE">
                            <w:rPr>
                              <w:rStyle w:val="Numrdepagin"/>
                              <w:rFonts w:ascii="Trebuchet MS" w:hAnsi="Trebuchet M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38" type="#_x0000_t202" style="position:absolute;margin-left:423.15pt;margin-top:29pt;width:47pt;height:1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pDIgIAACM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" stroked="f">
              <v:textbox style="mso-fit-shape-to-text:t">
                <w:txbxContent>
                  <w:p w:rsidR="00214112" w:rsidRPr="00FC06BE" w:rsidRDefault="00214112" w:rsidP="00214112">
                    <w:pPr>
                      <w:jc w:val="center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begin"/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instrText xml:space="preserve"> PAGE </w:instrText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separate"/>
                    </w:r>
                    <w:r w:rsidR="00980B4B">
                      <w:rPr>
                        <w:rStyle w:val="Numrdepagin"/>
                        <w:rFonts w:ascii="Trebuchet MS" w:hAnsi="Trebuchet MS"/>
                        <w:noProof/>
                        <w:sz w:val="20"/>
                        <w:szCs w:val="20"/>
                      </w:rPr>
                      <w:t>3</w:t>
                    </w:r>
                    <w:r w:rsidRPr="00FC06BE">
                      <w:rPr>
                        <w:rStyle w:val="Numrdepagin"/>
                        <w:rFonts w:ascii="Trebuchet MS" w:hAnsi="Trebuchet M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21B3F" w:rsidRPr="00214112" w:rsidRDefault="00F21B3F" w:rsidP="0021411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399" w:rsidRDefault="00173399">
      <w:r>
        <w:separator/>
      </w:r>
    </w:p>
  </w:footnote>
  <w:footnote w:type="continuationSeparator" w:id="0">
    <w:p w:rsidR="00173399" w:rsidRDefault="0017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D1" w:rsidRDefault="00EA0118" w:rsidP="00CD33D1">
    <w:pPr>
      <w:pStyle w:val="Antet"/>
    </w:pPr>
    <w:r>
      <w:rPr>
        <w:noProof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margin">
            <wp:posOffset>0</wp:posOffset>
          </wp:positionH>
          <wp:positionV relativeFrom="page">
            <wp:posOffset>222250</wp:posOffset>
          </wp:positionV>
          <wp:extent cx="2314575" cy="762000"/>
          <wp:effectExtent l="0" t="0" r="0" b="0"/>
          <wp:wrapNone/>
          <wp:docPr id="1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432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648"/>
        </w:tabs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864"/>
        </w:tabs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1296"/>
        </w:tabs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1512"/>
        </w:tabs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576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1944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/>
      </w:rPr>
    </w:lvl>
    <w:lvl w:ilvl="1">
      <w:start w:val="1"/>
      <w:numFmt w:val="upperLetter"/>
      <w:lvlText w:val="%2."/>
      <w:lvlJc w:val="left"/>
      <w:pPr>
        <w:tabs>
          <w:tab w:val="num" w:pos="720"/>
        </w:tabs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</w:pPr>
      <w:rPr>
        <w:rFonts w:ascii="Times New Roman" w:hAnsi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</w:pPr>
      <w:rPr>
        <w:rFonts w:ascii="Times New Roman" w:hAnsi="Times New Roman"/>
      </w:rPr>
    </w:lvl>
    <w:lvl w:ilvl="4">
      <w:start w:val="1"/>
      <w:numFmt w:val="lowerRoman"/>
      <w:lvlText w:val="%5."/>
      <w:lvlJc w:val="left"/>
      <w:pPr>
        <w:tabs>
          <w:tab w:val="num" w:pos="1800"/>
        </w:tabs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</w:pPr>
      <w:rPr>
        <w:rFonts w:ascii="Times New Roman" w:hAnsi="Times New Roman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</w:pPr>
      <w:rPr>
        <w:rFonts w:ascii="Times New Roman" w:hAnsi="Times New Roman"/>
      </w:rPr>
    </w:lvl>
    <w:lvl w:ilvl="7">
      <w:start w:val="1"/>
      <w:numFmt w:val="lowerRoman"/>
      <w:lvlText w:val="%8)"/>
      <w:lvlJc w:val="left"/>
      <w:pPr>
        <w:tabs>
          <w:tab w:val="num" w:pos="1260"/>
        </w:tabs>
      </w:pPr>
      <w:rPr>
        <w:rFonts w:ascii="Times New Roman" w:hAnsi="Times New Roman"/>
      </w:rPr>
    </w:lvl>
    <w:lvl w:ilvl="8">
      <w:start w:val="1"/>
      <w:numFmt w:val="decimal"/>
      <w:lvlText w:val="(%9)"/>
      <w:lvlJc w:val="left"/>
      <w:pPr>
        <w:tabs>
          <w:tab w:val="num" w:pos="3240"/>
        </w:tabs>
      </w:pPr>
      <w:rPr>
        <w:rFonts w:ascii="Times New Roman" w:hAnsi="Times New Roman"/>
      </w:rPr>
    </w:lvl>
  </w:abstractNum>
  <w:abstractNum w:abstractNumId="2" w15:restartNumberingAfterBreak="0">
    <w:nsid w:val="133E71D6"/>
    <w:multiLevelType w:val="multilevel"/>
    <w:tmpl w:val="E832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FC42EE"/>
    <w:multiLevelType w:val="multilevel"/>
    <w:tmpl w:val="BBCC08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83612FA"/>
    <w:multiLevelType w:val="hybridMultilevel"/>
    <w:tmpl w:val="98B84E0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C242EB"/>
    <w:multiLevelType w:val="hybridMultilevel"/>
    <w:tmpl w:val="EF50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16AF6"/>
    <w:multiLevelType w:val="hybridMultilevel"/>
    <w:tmpl w:val="E0D6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56F16"/>
    <w:multiLevelType w:val="hybridMultilevel"/>
    <w:tmpl w:val="7CF8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71EFC"/>
    <w:multiLevelType w:val="multilevel"/>
    <w:tmpl w:val="AD0642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5A90007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792FCB"/>
    <w:multiLevelType w:val="hybridMultilevel"/>
    <w:tmpl w:val="7578ECCC"/>
    <w:lvl w:ilvl="0" w:tplc="9EBC3FF2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97737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5873AF"/>
    <w:multiLevelType w:val="multilevel"/>
    <w:tmpl w:val="8BF48F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6FE7BF7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3F1D76AA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12314B"/>
    <w:multiLevelType w:val="multilevel"/>
    <w:tmpl w:val="6E0EA29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45F45E8C"/>
    <w:multiLevelType w:val="multilevel"/>
    <w:tmpl w:val="F82AE7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7EA3175"/>
    <w:multiLevelType w:val="hybridMultilevel"/>
    <w:tmpl w:val="02023E5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AC76956"/>
    <w:multiLevelType w:val="hybridMultilevel"/>
    <w:tmpl w:val="8048ECC4"/>
    <w:lvl w:ilvl="0" w:tplc="0268CD66">
      <w:start w:val="2"/>
      <w:numFmt w:val="bullet"/>
      <w:lvlText w:val="-"/>
      <w:lvlJc w:val="left"/>
      <w:pPr>
        <w:ind w:left="126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D3C35FD"/>
    <w:multiLevelType w:val="hybridMultilevel"/>
    <w:tmpl w:val="C40C9686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D895965"/>
    <w:multiLevelType w:val="hybridMultilevel"/>
    <w:tmpl w:val="02023E5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800CCF6">
      <w:start w:val="1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9C48FF"/>
    <w:multiLevelType w:val="hybridMultilevel"/>
    <w:tmpl w:val="DF0A0894"/>
    <w:lvl w:ilvl="0" w:tplc="FFFFFFFF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lang w:val="ro-RO"/>
      </w:rPr>
    </w:lvl>
    <w:lvl w:ilvl="1" w:tplc="FFFFFFFF">
      <w:start w:val="1"/>
      <w:numFmt w:val="lowerLetter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440" w:hanging="180"/>
      </w:pPr>
    </w:lvl>
    <w:lvl w:ilvl="3" w:tplc="FFFFFFFF">
      <w:start w:val="1"/>
      <w:numFmt w:val="decimal"/>
      <w:lvlText w:val="%4."/>
      <w:lvlJc w:val="left"/>
      <w:pPr>
        <w:ind w:left="2160" w:hanging="360"/>
      </w:pPr>
    </w:lvl>
    <w:lvl w:ilvl="4" w:tplc="FFFFFFFF">
      <w:start w:val="1"/>
      <w:numFmt w:val="lowerLetter"/>
      <w:lvlText w:val="%5."/>
      <w:lvlJc w:val="left"/>
      <w:pPr>
        <w:ind w:left="2880" w:hanging="360"/>
      </w:pPr>
    </w:lvl>
    <w:lvl w:ilvl="5" w:tplc="FFFFFFFF">
      <w:start w:val="1"/>
      <w:numFmt w:val="lowerRoman"/>
      <w:lvlText w:val="%6."/>
      <w:lvlJc w:val="right"/>
      <w:pPr>
        <w:ind w:left="3600" w:hanging="180"/>
      </w:pPr>
    </w:lvl>
    <w:lvl w:ilvl="6" w:tplc="FFFFFFFF">
      <w:start w:val="1"/>
      <w:numFmt w:val="decimal"/>
      <w:lvlText w:val="%7."/>
      <w:lvlJc w:val="left"/>
      <w:pPr>
        <w:ind w:left="4320" w:hanging="360"/>
      </w:pPr>
    </w:lvl>
    <w:lvl w:ilvl="7" w:tplc="FFFFFFFF">
      <w:start w:val="1"/>
      <w:numFmt w:val="lowerLetter"/>
      <w:lvlText w:val="%8."/>
      <w:lvlJc w:val="left"/>
      <w:pPr>
        <w:ind w:left="5040" w:hanging="360"/>
      </w:pPr>
    </w:lvl>
    <w:lvl w:ilvl="8" w:tplc="FFFFFFFF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3007588"/>
    <w:multiLevelType w:val="hybridMultilevel"/>
    <w:tmpl w:val="4FD03FAE"/>
    <w:lvl w:ilvl="0" w:tplc="885E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885E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078ED"/>
    <w:multiLevelType w:val="hybridMultilevel"/>
    <w:tmpl w:val="6AC69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47DAB"/>
    <w:multiLevelType w:val="hybridMultilevel"/>
    <w:tmpl w:val="A0A46344"/>
    <w:lvl w:ilvl="0" w:tplc="885E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885EE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A31DA"/>
    <w:multiLevelType w:val="hybridMultilevel"/>
    <w:tmpl w:val="7E04C71A"/>
    <w:lvl w:ilvl="0" w:tplc="24809164">
      <w:start w:val="1"/>
      <w:numFmt w:val="bullet"/>
      <w:lvlText w:val="•"/>
      <w:lvlJc w:val="left"/>
      <w:pPr>
        <w:ind w:left="720" w:hanging="432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 w15:restartNumberingAfterBreak="0">
    <w:nsid w:val="69313B5B"/>
    <w:multiLevelType w:val="multilevel"/>
    <w:tmpl w:val="9EFA5F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B0C09BC"/>
    <w:multiLevelType w:val="multilevel"/>
    <w:tmpl w:val="4A5628C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6C7C2BD6"/>
    <w:multiLevelType w:val="hybridMultilevel"/>
    <w:tmpl w:val="3FAAEBFE"/>
    <w:lvl w:ilvl="0" w:tplc="5D225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392130"/>
    <w:multiLevelType w:val="hybridMultilevel"/>
    <w:tmpl w:val="DF0A0894"/>
    <w:lvl w:ilvl="0" w:tplc="00000002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 w15:restartNumberingAfterBreak="0">
    <w:nsid w:val="7FF36518"/>
    <w:multiLevelType w:val="hybridMultilevel"/>
    <w:tmpl w:val="06C033C0"/>
    <w:lvl w:ilvl="0" w:tplc="ED461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30"/>
  </w:num>
  <w:num w:numId="5">
    <w:abstractNumId w:val="2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7"/>
  </w:num>
  <w:num w:numId="7">
    <w:abstractNumId w:val="11"/>
  </w:num>
  <w:num w:numId="8">
    <w:abstractNumId w:val="4"/>
  </w:num>
  <w:num w:numId="9">
    <w:abstractNumId w:val="28"/>
  </w:num>
  <w:num w:numId="10">
    <w:abstractNumId w:val="22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26"/>
  </w:num>
  <w:num w:numId="16">
    <w:abstractNumId w:val="27"/>
  </w:num>
  <w:num w:numId="17">
    <w:abstractNumId w:val="15"/>
  </w:num>
  <w:num w:numId="18">
    <w:abstractNumId w:val="16"/>
  </w:num>
  <w:num w:numId="19">
    <w:abstractNumId w:val="20"/>
  </w:num>
  <w:num w:numId="20">
    <w:abstractNumId w:val="5"/>
  </w:num>
  <w:num w:numId="21">
    <w:abstractNumId w:val="25"/>
  </w:num>
  <w:num w:numId="22">
    <w:abstractNumId w:val="18"/>
  </w:num>
  <w:num w:numId="23">
    <w:abstractNumId w:val="2"/>
  </w:num>
  <w:num w:numId="24">
    <w:abstractNumId w:val="29"/>
  </w:num>
  <w:num w:numId="25">
    <w:abstractNumId w:val="10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FC"/>
    <w:rsid w:val="0000398C"/>
    <w:rsid w:val="000100C7"/>
    <w:rsid w:val="000111C1"/>
    <w:rsid w:val="00020E97"/>
    <w:rsid w:val="00023459"/>
    <w:rsid w:val="000252AE"/>
    <w:rsid w:val="00047798"/>
    <w:rsid w:val="00052C39"/>
    <w:rsid w:val="000545CD"/>
    <w:rsid w:val="000558BD"/>
    <w:rsid w:val="00061BDB"/>
    <w:rsid w:val="00066679"/>
    <w:rsid w:val="000701C2"/>
    <w:rsid w:val="00081269"/>
    <w:rsid w:val="00081660"/>
    <w:rsid w:val="000837F2"/>
    <w:rsid w:val="000873EA"/>
    <w:rsid w:val="000A18D9"/>
    <w:rsid w:val="000A66FD"/>
    <w:rsid w:val="000C59B6"/>
    <w:rsid w:val="000D3E5C"/>
    <w:rsid w:val="000E22F0"/>
    <w:rsid w:val="000E4440"/>
    <w:rsid w:val="000E4EC8"/>
    <w:rsid w:val="000F1345"/>
    <w:rsid w:val="000F383E"/>
    <w:rsid w:val="000F5873"/>
    <w:rsid w:val="0010527F"/>
    <w:rsid w:val="001224B9"/>
    <w:rsid w:val="00124754"/>
    <w:rsid w:val="00135B1B"/>
    <w:rsid w:val="00144F93"/>
    <w:rsid w:val="00146643"/>
    <w:rsid w:val="00157101"/>
    <w:rsid w:val="001604E7"/>
    <w:rsid w:val="00162DDD"/>
    <w:rsid w:val="00173399"/>
    <w:rsid w:val="00175DE6"/>
    <w:rsid w:val="00177B0D"/>
    <w:rsid w:val="001805CB"/>
    <w:rsid w:val="00180E33"/>
    <w:rsid w:val="001846CC"/>
    <w:rsid w:val="001857D8"/>
    <w:rsid w:val="001931E8"/>
    <w:rsid w:val="00193F5E"/>
    <w:rsid w:val="001A2462"/>
    <w:rsid w:val="001A4F95"/>
    <w:rsid w:val="001B18C3"/>
    <w:rsid w:val="001E30A5"/>
    <w:rsid w:val="001F0C96"/>
    <w:rsid w:val="001F1685"/>
    <w:rsid w:val="001F4B58"/>
    <w:rsid w:val="001F6636"/>
    <w:rsid w:val="00201593"/>
    <w:rsid w:val="00214112"/>
    <w:rsid w:val="00235C03"/>
    <w:rsid w:val="00235E0C"/>
    <w:rsid w:val="00242402"/>
    <w:rsid w:val="0024409E"/>
    <w:rsid w:val="0025595F"/>
    <w:rsid w:val="00262652"/>
    <w:rsid w:val="00272B35"/>
    <w:rsid w:val="00272BFF"/>
    <w:rsid w:val="00273592"/>
    <w:rsid w:val="00273E1D"/>
    <w:rsid w:val="00283053"/>
    <w:rsid w:val="00285F57"/>
    <w:rsid w:val="00286EA4"/>
    <w:rsid w:val="00295834"/>
    <w:rsid w:val="002961FE"/>
    <w:rsid w:val="002A4618"/>
    <w:rsid w:val="002A75CB"/>
    <w:rsid w:val="002B037B"/>
    <w:rsid w:val="002C1924"/>
    <w:rsid w:val="002C41F3"/>
    <w:rsid w:val="002C4CD0"/>
    <w:rsid w:val="002C5BDF"/>
    <w:rsid w:val="002C5E83"/>
    <w:rsid w:val="002D04F7"/>
    <w:rsid w:val="002D64CE"/>
    <w:rsid w:val="002E0C55"/>
    <w:rsid w:val="002E1449"/>
    <w:rsid w:val="002E6AF8"/>
    <w:rsid w:val="002E7F96"/>
    <w:rsid w:val="00302F48"/>
    <w:rsid w:val="00305C9F"/>
    <w:rsid w:val="00307BD9"/>
    <w:rsid w:val="00313F6C"/>
    <w:rsid w:val="003250E2"/>
    <w:rsid w:val="0035239E"/>
    <w:rsid w:val="00352AEE"/>
    <w:rsid w:val="0035567F"/>
    <w:rsid w:val="00356238"/>
    <w:rsid w:val="00360E01"/>
    <w:rsid w:val="00371A10"/>
    <w:rsid w:val="00376284"/>
    <w:rsid w:val="003839A9"/>
    <w:rsid w:val="00384C39"/>
    <w:rsid w:val="00386C49"/>
    <w:rsid w:val="00392C65"/>
    <w:rsid w:val="00392C67"/>
    <w:rsid w:val="00394832"/>
    <w:rsid w:val="0039770D"/>
    <w:rsid w:val="003A3771"/>
    <w:rsid w:val="003B4B6C"/>
    <w:rsid w:val="003C0BA6"/>
    <w:rsid w:val="003C197B"/>
    <w:rsid w:val="003D032C"/>
    <w:rsid w:val="003D0423"/>
    <w:rsid w:val="003E3FA4"/>
    <w:rsid w:val="003E59AF"/>
    <w:rsid w:val="003F0AB4"/>
    <w:rsid w:val="0040155F"/>
    <w:rsid w:val="00410482"/>
    <w:rsid w:val="00413204"/>
    <w:rsid w:val="00413328"/>
    <w:rsid w:val="00420E8D"/>
    <w:rsid w:val="00424142"/>
    <w:rsid w:val="00431E3D"/>
    <w:rsid w:val="004604C7"/>
    <w:rsid w:val="00465F74"/>
    <w:rsid w:val="00467825"/>
    <w:rsid w:val="004729F3"/>
    <w:rsid w:val="00472C44"/>
    <w:rsid w:val="004743F6"/>
    <w:rsid w:val="00475A6C"/>
    <w:rsid w:val="00483D39"/>
    <w:rsid w:val="004A0A0E"/>
    <w:rsid w:val="004A52A8"/>
    <w:rsid w:val="004B2A87"/>
    <w:rsid w:val="004B5AA2"/>
    <w:rsid w:val="004B5E0E"/>
    <w:rsid w:val="004D16F6"/>
    <w:rsid w:val="004D1A66"/>
    <w:rsid w:val="004D7D04"/>
    <w:rsid w:val="004E5A73"/>
    <w:rsid w:val="004F0AB2"/>
    <w:rsid w:val="004F1F0F"/>
    <w:rsid w:val="004F3A55"/>
    <w:rsid w:val="004F3DFC"/>
    <w:rsid w:val="004F4E30"/>
    <w:rsid w:val="00514F44"/>
    <w:rsid w:val="0051572E"/>
    <w:rsid w:val="00523A3A"/>
    <w:rsid w:val="00537265"/>
    <w:rsid w:val="00542F36"/>
    <w:rsid w:val="00550F68"/>
    <w:rsid w:val="00551BF1"/>
    <w:rsid w:val="00555B32"/>
    <w:rsid w:val="005569A1"/>
    <w:rsid w:val="005570C9"/>
    <w:rsid w:val="00563E97"/>
    <w:rsid w:val="005721DD"/>
    <w:rsid w:val="00575276"/>
    <w:rsid w:val="00580900"/>
    <w:rsid w:val="00582FD6"/>
    <w:rsid w:val="00583F92"/>
    <w:rsid w:val="0058645C"/>
    <w:rsid w:val="0059177A"/>
    <w:rsid w:val="00593617"/>
    <w:rsid w:val="005A53D3"/>
    <w:rsid w:val="005A5AAE"/>
    <w:rsid w:val="005B1BCD"/>
    <w:rsid w:val="005B3F44"/>
    <w:rsid w:val="005C606A"/>
    <w:rsid w:val="005C74E6"/>
    <w:rsid w:val="005D03D3"/>
    <w:rsid w:val="005E014C"/>
    <w:rsid w:val="005E4248"/>
    <w:rsid w:val="005F33F9"/>
    <w:rsid w:val="005F5B20"/>
    <w:rsid w:val="00604C20"/>
    <w:rsid w:val="006070DA"/>
    <w:rsid w:val="00611EED"/>
    <w:rsid w:val="006124F4"/>
    <w:rsid w:val="00622A7B"/>
    <w:rsid w:val="00625383"/>
    <w:rsid w:val="00635934"/>
    <w:rsid w:val="00637BA3"/>
    <w:rsid w:val="00654CD6"/>
    <w:rsid w:val="006652BC"/>
    <w:rsid w:val="00666D16"/>
    <w:rsid w:val="00677BE6"/>
    <w:rsid w:val="0069327F"/>
    <w:rsid w:val="0069429D"/>
    <w:rsid w:val="00697FF0"/>
    <w:rsid w:val="006A0E34"/>
    <w:rsid w:val="006A1796"/>
    <w:rsid w:val="006A33EE"/>
    <w:rsid w:val="006B164A"/>
    <w:rsid w:val="006B2D9C"/>
    <w:rsid w:val="006B7EA4"/>
    <w:rsid w:val="006C7059"/>
    <w:rsid w:val="006E48E6"/>
    <w:rsid w:val="006E4F7A"/>
    <w:rsid w:val="006F6CC2"/>
    <w:rsid w:val="00700DEB"/>
    <w:rsid w:val="007035CD"/>
    <w:rsid w:val="007122DA"/>
    <w:rsid w:val="0071731F"/>
    <w:rsid w:val="00723040"/>
    <w:rsid w:val="00724C3E"/>
    <w:rsid w:val="00727DEF"/>
    <w:rsid w:val="00733845"/>
    <w:rsid w:val="007471B5"/>
    <w:rsid w:val="007476B5"/>
    <w:rsid w:val="00751D13"/>
    <w:rsid w:val="0075571C"/>
    <w:rsid w:val="007719E3"/>
    <w:rsid w:val="00787780"/>
    <w:rsid w:val="00795DE4"/>
    <w:rsid w:val="00796A1F"/>
    <w:rsid w:val="007A4390"/>
    <w:rsid w:val="007B11D2"/>
    <w:rsid w:val="007B36C1"/>
    <w:rsid w:val="007B5636"/>
    <w:rsid w:val="007C6937"/>
    <w:rsid w:val="007C719B"/>
    <w:rsid w:val="007E2719"/>
    <w:rsid w:val="007E422C"/>
    <w:rsid w:val="007E521D"/>
    <w:rsid w:val="008006C8"/>
    <w:rsid w:val="008271C8"/>
    <w:rsid w:val="00837BAA"/>
    <w:rsid w:val="00843391"/>
    <w:rsid w:val="00860390"/>
    <w:rsid w:val="0087766E"/>
    <w:rsid w:val="00880413"/>
    <w:rsid w:val="00891610"/>
    <w:rsid w:val="0089314F"/>
    <w:rsid w:val="008B2287"/>
    <w:rsid w:val="008B47E4"/>
    <w:rsid w:val="008D050E"/>
    <w:rsid w:val="008D6225"/>
    <w:rsid w:val="00901039"/>
    <w:rsid w:val="0090538E"/>
    <w:rsid w:val="00917CE9"/>
    <w:rsid w:val="00922FCE"/>
    <w:rsid w:val="00924730"/>
    <w:rsid w:val="00926A5C"/>
    <w:rsid w:val="00926AA9"/>
    <w:rsid w:val="00933818"/>
    <w:rsid w:val="00935BAC"/>
    <w:rsid w:val="009531B4"/>
    <w:rsid w:val="00954E18"/>
    <w:rsid w:val="00970C71"/>
    <w:rsid w:val="00977275"/>
    <w:rsid w:val="00980B4B"/>
    <w:rsid w:val="00980D7B"/>
    <w:rsid w:val="00980E29"/>
    <w:rsid w:val="009936B5"/>
    <w:rsid w:val="00995396"/>
    <w:rsid w:val="009A2115"/>
    <w:rsid w:val="009A2184"/>
    <w:rsid w:val="009A73B4"/>
    <w:rsid w:val="009B1BE2"/>
    <w:rsid w:val="009C7D8B"/>
    <w:rsid w:val="009D121F"/>
    <w:rsid w:val="009D4051"/>
    <w:rsid w:val="009E03B3"/>
    <w:rsid w:val="009E55DF"/>
    <w:rsid w:val="00A029A3"/>
    <w:rsid w:val="00A0546A"/>
    <w:rsid w:val="00A077C0"/>
    <w:rsid w:val="00A111C2"/>
    <w:rsid w:val="00A12B7A"/>
    <w:rsid w:val="00A21971"/>
    <w:rsid w:val="00A2519F"/>
    <w:rsid w:val="00A25722"/>
    <w:rsid w:val="00A37FA0"/>
    <w:rsid w:val="00A40990"/>
    <w:rsid w:val="00A678EB"/>
    <w:rsid w:val="00A84312"/>
    <w:rsid w:val="00A94D49"/>
    <w:rsid w:val="00A96FC6"/>
    <w:rsid w:val="00AA0A64"/>
    <w:rsid w:val="00AA173D"/>
    <w:rsid w:val="00AA2248"/>
    <w:rsid w:val="00AA6A95"/>
    <w:rsid w:val="00AC1B54"/>
    <w:rsid w:val="00AC755D"/>
    <w:rsid w:val="00AE23FB"/>
    <w:rsid w:val="00AF3B07"/>
    <w:rsid w:val="00AF7107"/>
    <w:rsid w:val="00B033FF"/>
    <w:rsid w:val="00B17FC5"/>
    <w:rsid w:val="00B344F1"/>
    <w:rsid w:val="00B374F3"/>
    <w:rsid w:val="00B37E9F"/>
    <w:rsid w:val="00B44F7A"/>
    <w:rsid w:val="00B51DA8"/>
    <w:rsid w:val="00B54CB1"/>
    <w:rsid w:val="00B55C58"/>
    <w:rsid w:val="00B6458B"/>
    <w:rsid w:val="00B77B50"/>
    <w:rsid w:val="00BD7CDE"/>
    <w:rsid w:val="00BF2D22"/>
    <w:rsid w:val="00BF4414"/>
    <w:rsid w:val="00C04C02"/>
    <w:rsid w:val="00C06F40"/>
    <w:rsid w:val="00C118BC"/>
    <w:rsid w:val="00C26284"/>
    <w:rsid w:val="00C31E38"/>
    <w:rsid w:val="00C33164"/>
    <w:rsid w:val="00C34175"/>
    <w:rsid w:val="00C45FDF"/>
    <w:rsid w:val="00C54831"/>
    <w:rsid w:val="00C66DE6"/>
    <w:rsid w:val="00C73F55"/>
    <w:rsid w:val="00C81987"/>
    <w:rsid w:val="00C821EC"/>
    <w:rsid w:val="00C837BA"/>
    <w:rsid w:val="00C91C43"/>
    <w:rsid w:val="00C91FE3"/>
    <w:rsid w:val="00C92A1C"/>
    <w:rsid w:val="00C97B5C"/>
    <w:rsid w:val="00CB1BC0"/>
    <w:rsid w:val="00CB7900"/>
    <w:rsid w:val="00CD33D1"/>
    <w:rsid w:val="00CE5027"/>
    <w:rsid w:val="00CE5CE5"/>
    <w:rsid w:val="00CF21CF"/>
    <w:rsid w:val="00CF5AE5"/>
    <w:rsid w:val="00D03244"/>
    <w:rsid w:val="00D05EF7"/>
    <w:rsid w:val="00D05F68"/>
    <w:rsid w:val="00D30EB1"/>
    <w:rsid w:val="00D41B89"/>
    <w:rsid w:val="00D46621"/>
    <w:rsid w:val="00D53387"/>
    <w:rsid w:val="00D62FC5"/>
    <w:rsid w:val="00D715F9"/>
    <w:rsid w:val="00D73B0F"/>
    <w:rsid w:val="00D8106F"/>
    <w:rsid w:val="00D87CD1"/>
    <w:rsid w:val="00D95346"/>
    <w:rsid w:val="00DA041C"/>
    <w:rsid w:val="00DB103D"/>
    <w:rsid w:val="00DB2E4E"/>
    <w:rsid w:val="00DC36B8"/>
    <w:rsid w:val="00DD00E3"/>
    <w:rsid w:val="00DD2916"/>
    <w:rsid w:val="00DE7027"/>
    <w:rsid w:val="00E079C1"/>
    <w:rsid w:val="00E107F2"/>
    <w:rsid w:val="00E114A0"/>
    <w:rsid w:val="00E14696"/>
    <w:rsid w:val="00E2175F"/>
    <w:rsid w:val="00E44C6F"/>
    <w:rsid w:val="00E46FBF"/>
    <w:rsid w:val="00E545B2"/>
    <w:rsid w:val="00E57789"/>
    <w:rsid w:val="00E617A3"/>
    <w:rsid w:val="00E673F7"/>
    <w:rsid w:val="00E868A6"/>
    <w:rsid w:val="00E9612B"/>
    <w:rsid w:val="00EA0118"/>
    <w:rsid w:val="00EA60C8"/>
    <w:rsid w:val="00EB5B95"/>
    <w:rsid w:val="00EC35C4"/>
    <w:rsid w:val="00EC5317"/>
    <w:rsid w:val="00EC73E7"/>
    <w:rsid w:val="00ED74DF"/>
    <w:rsid w:val="00EE1BAF"/>
    <w:rsid w:val="00EE6124"/>
    <w:rsid w:val="00F07BCA"/>
    <w:rsid w:val="00F179C4"/>
    <w:rsid w:val="00F21B3F"/>
    <w:rsid w:val="00F37D68"/>
    <w:rsid w:val="00F44DC5"/>
    <w:rsid w:val="00F65A79"/>
    <w:rsid w:val="00F720D2"/>
    <w:rsid w:val="00F82D0C"/>
    <w:rsid w:val="00F92444"/>
    <w:rsid w:val="00FA6582"/>
    <w:rsid w:val="00FB4BF4"/>
    <w:rsid w:val="00FB54BB"/>
    <w:rsid w:val="00FC6B99"/>
    <w:rsid w:val="00FD1905"/>
    <w:rsid w:val="00FD7DF8"/>
    <w:rsid w:val="00FE0963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6AD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lu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itlu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lu4">
    <w:name w:val="heading 4"/>
    <w:basedOn w:val="Normal"/>
    <w:next w:val="Normal"/>
    <w:qFormat/>
    <w:pPr>
      <w:keepNext/>
      <w:outlineLvl w:val="3"/>
    </w:pPr>
    <w:rPr>
      <w:rFonts w:eastAsia="Arial Unicode MS"/>
      <w:b/>
      <w:bCs/>
      <w:szCs w:val="20"/>
      <w:lang w:val="pt-BR" w:eastAsia="en-US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Titlu6">
    <w:name w:val="heading 6"/>
    <w:basedOn w:val="Normal"/>
    <w:next w:val="Normal"/>
    <w:qFormat/>
    <w:pPr>
      <w:keepNext/>
      <w:suppressAutoHyphens w:val="0"/>
      <w:outlineLvl w:val="5"/>
    </w:pPr>
    <w:rPr>
      <w:rFonts w:ascii="ArialUpR" w:hAnsi="ArialUpR"/>
      <w:b/>
      <w:bCs/>
      <w:color w:val="3366FF"/>
      <w:sz w:val="32"/>
      <w:lang w:eastAsia="en-US"/>
    </w:rPr>
  </w:style>
  <w:style w:type="paragraph" w:styleId="Titlu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lu8">
    <w:name w:val="heading 8"/>
    <w:basedOn w:val="Normal"/>
    <w:next w:val="Normal"/>
    <w:qFormat/>
    <w:pPr>
      <w:keepNext/>
      <w:ind w:right="84" w:firstLine="720"/>
      <w:jc w:val="center"/>
      <w:outlineLvl w:val="7"/>
    </w:pPr>
    <w:rPr>
      <w:b/>
      <w:sz w:val="28"/>
    </w:rPr>
  </w:style>
  <w:style w:type="paragraph" w:styleId="Titlu9">
    <w:name w:val="heading 9"/>
    <w:basedOn w:val="Normal"/>
    <w:next w:val="Normal"/>
    <w:qFormat/>
    <w:pPr>
      <w:keepNext/>
      <w:ind w:right="84" w:firstLine="720"/>
      <w:jc w:val="center"/>
      <w:outlineLvl w:val="8"/>
    </w:pPr>
    <w:rPr>
      <w:b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styleId="Numrdepagin">
    <w:name w:val="page number"/>
    <w:basedOn w:val="Fontdeparagrafimplicit"/>
    <w:uiPriority w:val="99"/>
    <w:semiHidden/>
  </w:style>
  <w:style w:type="character" w:styleId="Referinnotdesubsol">
    <w:name w:val="footnote reference"/>
    <w:semiHidden/>
    <w:rPr>
      <w:vertAlign w:val="superscript"/>
    </w:rPr>
  </w:style>
  <w:style w:type="character" w:styleId="Referinnotdefinal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text">
    <w:name w:val="Body Text"/>
    <w:basedOn w:val="Normal"/>
    <w:semiHidden/>
    <w:pPr>
      <w:spacing w:after="120"/>
    </w:pPr>
  </w:style>
  <w:style w:type="paragraph" w:styleId="List">
    <w:name w:val="List"/>
    <w:basedOn w:val="Corptext"/>
    <w:semiHidden/>
    <w:rPr>
      <w:rFonts w:cs="Tahoma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xl27">
    <w:name w:val="xl27"/>
    <w:basedOn w:val="Normal"/>
    <w:pPr>
      <w:spacing w:before="280" w:after="280"/>
      <w:jc w:val="center"/>
    </w:pPr>
    <w:rPr>
      <w:lang w:val="ro-RO"/>
    </w:rPr>
  </w:style>
  <w:style w:type="paragraph" w:customStyle="1" w:styleId="DefaultText">
    <w:name w:val="Default Text"/>
    <w:basedOn w:val="Normal"/>
    <w:rPr>
      <w:rFonts w:eastAsia="MS Mincho"/>
      <w:szCs w:val="20"/>
      <w:lang w:val="ro-RO"/>
    </w:rPr>
  </w:style>
  <w:style w:type="paragraph" w:customStyle="1" w:styleId="DefaultText1">
    <w:name w:val="Default Text:1"/>
    <w:basedOn w:val="Normal"/>
    <w:rPr>
      <w:szCs w:val="20"/>
      <w:lang w:val="ro-RO"/>
    </w:rPr>
  </w:style>
  <w:style w:type="paragraph" w:customStyle="1" w:styleId="DefaultText2">
    <w:name w:val="Default Text:2"/>
    <w:basedOn w:val="Normal"/>
    <w:rPr>
      <w:szCs w:val="20"/>
      <w:lang w:val="ro-RO"/>
    </w:rPr>
  </w:style>
  <w:style w:type="paragraph" w:styleId="Textnotdesubsol">
    <w:name w:val="footnote text"/>
    <w:basedOn w:val="Normal"/>
    <w:semiHidden/>
    <w:rPr>
      <w:sz w:val="20"/>
      <w:szCs w:val="20"/>
    </w:rPr>
  </w:style>
  <w:style w:type="paragraph" w:styleId="Indentcorptext">
    <w:name w:val="Body Text Indent"/>
    <w:basedOn w:val="Normal"/>
    <w:semiHidden/>
    <w:pPr>
      <w:ind w:firstLine="900"/>
      <w:jc w:val="both"/>
    </w:pPr>
    <w:rPr>
      <w:rFonts w:ascii="Cambria" w:hAnsi="Cambria"/>
    </w:rPr>
  </w:style>
  <w:style w:type="paragraph" w:styleId="Subsol">
    <w:name w:val="footer"/>
    <w:basedOn w:val="Normal"/>
    <w:link w:val="SubsolCaracter"/>
    <w:uiPriority w:val="99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Corptext"/>
  </w:style>
  <w:style w:type="character" w:customStyle="1" w:styleId="Heading4Char">
    <w:name w:val="Heading 4 Char"/>
    <w:rPr>
      <w:rFonts w:eastAsia="Arial Unicode MS"/>
      <w:b/>
      <w:bCs/>
      <w:sz w:val="24"/>
      <w:lang w:val="pt-BR" w:eastAsia="en-US"/>
    </w:rPr>
  </w:style>
  <w:style w:type="paragraph" w:styleId="Antet">
    <w:name w:val="header"/>
    <w:basedOn w:val="Normal"/>
    <w:link w:val="AntetCaracter"/>
    <w:uiPriority w:val="99"/>
    <w:pPr>
      <w:tabs>
        <w:tab w:val="center" w:pos="4320"/>
        <w:tab w:val="right" w:pos="8640"/>
      </w:tabs>
      <w:suppressAutoHyphens w:val="0"/>
    </w:pPr>
    <w:rPr>
      <w:rFonts w:ascii="Bookman Old Style" w:hAnsi="Bookman Old Style"/>
      <w:lang w:val="ro-RO" w:eastAsia="en-US"/>
    </w:rPr>
  </w:style>
  <w:style w:type="character" w:customStyle="1" w:styleId="HeaderChar">
    <w:name w:val="Header Char"/>
    <w:uiPriority w:val="99"/>
    <w:rPr>
      <w:rFonts w:ascii="Bookman Old Style" w:hAnsi="Bookman Old Style"/>
      <w:sz w:val="24"/>
      <w:szCs w:val="24"/>
      <w:lang w:eastAsia="en-US"/>
    </w:rPr>
  </w:style>
  <w:style w:type="paragraph" w:styleId="Corptext2">
    <w:name w:val="Body Text 2"/>
    <w:basedOn w:val="Normal"/>
    <w:semiHidden/>
    <w:unhideWhenUsed/>
    <w:pPr>
      <w:suppressAutoHyphens w:val="0"/>
      <w:spacing w:after="120" w:line="480" w:lineRule="auto"/>
    </w:pPr>
    <w:rPr>
      <w:rFonts w:ascii="Bookman Old Style" w:hAnsi="Bookman Old Style"/>
      <w:lang w:val="ro-RO" w:eastAsia="en-US"/>
    </w:rPr>
  </w:style>
  <w:style w:type="character" w:customStyle="1" w:styleId="BodyText2Char">
    <w:name w:val="Body Text 2 Char"/>
    <w:semiHidden/>
    <w:rPr>
      <w:rFonts w:ascii="Bookman Old Style" w:hAnsi="Bookman Old Style"/>
      <w:sz w:val="24"/>
      <w:szCs w:val="24"/>
      <w:lang w:eastAsia="en-US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FreeForm">
    <w:name w:val="Free Form"/>
    <w:pPr>
      <w:spacing w:after="160" w:line="259" w:lineRule="auto"/>
    </w:pPr>
    <w:rPr>
      <w:rFonts w:ascii="Lucida Grande" w:eastAsia="ヒラギノ角ゴ Pro W3" w:hAnsi="Lucida Grande"/>
      <w:color w:val="000000"/>
      <w:sz w:val="22"/>
      <w:lang w:val="ro-RO"/>
    </w:rPr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FootnoteTextChar">
    <w:name w:val="Footnote Text Char"/>
    <w:rPr>
      <w:lang w:eastAsia="ar-SA"/>
    </w:rPr>
  </w:style>
  <w:style w:type="character" w:styleId="HyperlinkParcurs">
    <w:name w:val="FollowedHyperlink"/>
    <w:semiHidden/>
    <w:rPr>
      <w:color w:val="800080"/>
      <w:u w:val="single"/>
    </w:rPr>
  </w:style>
  <w:style w:type="paragraph" w:styleId="Corptext3">
    <w:name w:val="Body Text 3"/>
    <w:basedOn w:val="Normal"/>
    <w:semiHidden/>
    <w:pPr>
      <w:jc w:val="both"/>
    </w:pPr>
  </w:style>
  <w:style w:type="paragraph" w:styleId="Indentcorptext2">
    <w:name w:val="Body Text Indent 2"/>
    <w:basedOn w:val="Normal"/>
    <w:semiHidden/>
    <w:pPr>
      <w:ind w:firstLine="720"/>
      <w:jc w:val="both"/>
    </w:pPr>
  </w:style>
  <w:style w:type="character" w:customStyle="1" w:styleId="AntetCaracter">
    <w:name w:val="Antet Caracter"/>
    <w:link w:val="Antet"/>
    <w:uiPriority w:val="99"/>
    <w:rsid w:val="005F33F9"/>
    <w:rPr>
      <w:rFonts w:ascii="Bookman Old Style" w:hAnsi="Bookman Old Style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5C58"/>
    <w:pPr>
      <w:suppressAutoHyphens w:val="0"/>
      <w:spacing w:before="100" w:beforeAutospacing="1" w:after="100" w:afterAutospacing="1"/>
    </w:pPr>
    <w:rPr>
      <w:lang w:val="ro-RO" w:eastAsia="ro-RO"/>
    </w:rPr>
  </w:style>
  <w:style w:type="character" w:styleId="Textsubstituent">
    <w:name w:val="Placeholder Text"/>
    <w:uiPriority w:val="99"/>
    <w:semiHidden/>
    <w:rsid w:val="0035239E"/>
    <w:rPr>
      <w:color w:val="80808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FD1905"/>
    <w:pPr>
      <w:suppressAutoHyphens w:val="0"/>
      <w:spacing w:after="120"/>
      <w:ind w:left="360"/>
    </w:pPr>
    <w:rPr>
      <w:sz w:val="16"/>
      <w:szCs w:val="16"/>
      <w:lang w:eastAsia="en-US"/>
    </w:rPr>
  </w:style>
  <w:style w:type="character" w:customStyle="1" w:styleId="Indentcorptext3Caracter">
    <w:name w:val="Indent corp text 3 Caracter"/>
    <w:link w:val="Indentcorptext3"/>
    <w:uiPriority w:val="99"/>
    <w:rsid w:val="00FD1905"/>
    <w:rPr>
      <w:sz w:val="16"/>
      <w:szCs w:val="16"/>
    </w:rPr>
  </w:style>
  <w:style w:type="paragraph" w:styleId="Listparagraf">
    <w:name w:val="List Paragraph"/>
    <w:basedOn w:val="Normal"/>
    <w:link w:val="ListparagrafCaracter"/>
    <w:uiPriority w:val="34"/>
    <w:qFormat/>
    <w:rsid w:val="003E3FA4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2C6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392C65"/>
    <w:rPr>
      <w:rFonts w:ascii="Segoe UI" w:hAnsi="Segoe UI" w:cs="Segoe UI"/>
      <w:sz w:val="18"/>
      <w:szCs w:val="18"/>
      <w:lang w:eastAsia="ar-SA"/>
    </w:rPr>
  </w:style>
  <w:style w:type="character" w:styleId="MeniuneNerezolvat">
    <w:name w:val="Unresolved Mention"/>
    <w:uiPriority w:val="99"/>
    <w:semiHidden/>
    <w:unhideWhenUsed/>
    <w:rsid w:val="00622A7B"/>
    <w:rPr>
      <w:color w:val="605E5C"/>
      <w:shd w:val="clear" w:color="auto" w:fill="E1DFDD"/>
    </w:rPr>
  </w:style>
  <w:style w:type="character" w:customStyle="1" w:styleId="ListparagrafCaracter">
    <w:name w:val="Listă paragraf Caracter"/>
    <w:link w:val="Listparagraf"/>
    <w:uiPriority w:val="34"/>
    <w:locked/>
    <w:rsid w:val="004B5AA2"/>
    <w:rPr>
      <w:rFonts w:ascii="Calibri" w:hAnsi="Calibri"/>
      <w:sz w:val="22"/>
      <w:szCs w:val="22"/>
    </w:rPr>
  </w:style>
  <w:style w:type="character" w:customStyle="1" w:styleId="SubsolCaracter">
    <w:name w:val="Subsol Caracter"/>
    <w:link w:val="Subsol"/>
    <w:uiPriority w:val="99"/>
    <w:rsid w:val="00214112"/>
    <w:rPr>
      <w:sz w:val="24"/>
      <w:szCs w:val="24"/>
      <w:lang w:eastAsia="ar-SA"/>
    </w:rPr>
  </w:style>
  <w:style w:type="character" w:styleId="Referincomentariu">
    <w:name w:val="annotation reference"/>
    <w:uiPriority w:val="99"/>
    <w:semiHidden/>
    <w:unhideWhenUsed/>
    <w:rsid w:val="00F92444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92444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F92444"/>
    <w:rPr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92444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F92444"/>
    <w:rPr>
      <w:b/>
      <w:bCs/>
      <w:lang w:eastAsia="ar-SA"/>
    </w:rPr>
  </w:style>
  <w:style w:type="table" w:styleId="Tabelgril">
    <w:name w:val="Table Grid"/>
    <w:basedOn w:val="TabelNormal"/>
    <w:uiPriority w:val="39"/>
    <w:rsid w:val="00C262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Primaria Sectorului 6 - v1</vt:lpstr>
      <vt:lpstr>Antet Primaria Sectorului 6 - v1</vt:lpstr>
    </vt:vector>
  </TitlesOfParts>
  <LinksUpToDate>false</LinksUpToDate>
  <CharactersWithSpaces>3980</CharactersWithSpaces>
  <SharedDoc>false</SharedDoc>
  <HLinks>
    <vt:vector size="18" baseType="variant">
      <vt:variant>
        <vt:i4>7667791</vt:i4>
      </vt:variant>
      <vt:variant>
        <vt:i4>12</vt:i4>
      </vt:variant>
      <vt:variant>
        <vt:i4>0</vt:i4>
      </vt:variant>
      <vt:variant>
        <vt:i4>5</vt:i4>
      </vt:variant>
      <vt:variant>
        <vt:lpwstr>mailto:resurse.umane@adr.gov.ro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http://www.adr.gov.ro/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http://www.adr.gov.ro/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Primaria Sectorului 6 - v1</dc:title>
  <dc:subject/>
  <dc:creator/>
  <cp:keywords>antet</cp:keywords>
  <cp:lastModifiedBy/>
  <cp:revision>1</cp:revision>
  <dcterms:created xsi:type="dcterms:W3CDTF">2023-03-28T12:18:00Z</dcterms:created>
  <dcterms:modified xsi:type="dcterms:W3CDTF">2023-05-03T13:29:00Z</dcterms:modified>
</cp:coreProperties>
</file>