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F3CCC" w14:textId="77777777" w:rsidR="002F6CCD" w:rsidRPr="001C36C8" w:rsidRDefault="002F6CCD">
      <w:pPr>
        <w:rPr>
          <w:rFonts w:ascii="Arial" w:eastAsia="Arial" w:hAnsi="Arial" w:cs="Arial"/>
          <w:sz w:val="32"/>
          <w:szCs w:val="32"/>
          <w:lang w:val="ro-RO"/>
        </w:rPr>
      </w:pPr>
    </w:p>
    <w:p w14:paraId="7549D51B" w14:textId="260D8D30" w:rsidR="00BE4E64" w:rsidRPr="00307DC2" w:rsidRDefault="00C9520F" w:rsidP="7689121E">
      <w:pPr>
        <w:pStyle w:val="Title"/>
        <w:spacing w:before="120" w:after="120"/>
        <w:jc w:val="both"/>
        <w:rPr>
          <w:rFonts w:ascii="Arial" w:hAnsi="Arial" w:cs="Arial"/>
          <w:sz w:val="32"/>
          <w:szCs w:val="32"/>
          <w:lang w:val="ro-RO"/>
        </w:rPr>
      </w:pPr>
      <w:r w:rsidRPr="001C36C8">
        <w:rPr>
          <w:rFonts w:ascii="Arial" w:eastAsia="Arial" w:hAnsi="Arial" w:cs="Arial"/>
          <w:sz w:val="32"/>
          <w:szCs w:val="32"/>
          <w:lang w:val="ro-RO"/>
        </w:rPr>
        <w:t xml:space="preserve">Document privind </w:t>
      </w:r>
      <w:r w:rsidR="00EF76EA" w:rsidRPr="001C36C8">
        <w:rPr>
          <w:rFonts w:ascii="Arial" w:eastAsia="Arial" w:hAnsi="Arial" w:cs="Arial"/>
          <w:sz w:val="32"/>
          <w:szCs w:val="32"/>
          <w:lang w:val="ro-RO"/>
        </w:rPr>
        <w:t xml:space="preserve">procesul de consultare a pieței cu operatorii economici interesați </w:t>
      </w:r>
      <w:r w:rsidRPr="001C36C8">
        <w:rPr>
          <w:rFonts w:ascii="Arial" w:eastAsia="Arial" w:hAnsi="Arial" w:cs="Arial"/>
          <w:sz w:val="32"/>
          <w:szCs w:val="32"/>
          <w:lang w:val="ro-RO"/>
        </w:rPr>
        <w:t>de</w:t>
      </w:r>
      <w:r w:rsidR="00E46876" w:rsidRPr="001C36C8">
        <w:rPr>
          <w:rFonts w:ascii="Arial" w:eastAsia="Arial" w:hAnsi="Arial" w:cs="Arial"/>
          <w:sz w:val="32"/>
          <w:szCs w:val="32"/>
          <w:lang w:val="ro-RO"/>
        </w:rPr>
        <w:t xml:space="preserve"> </w:t>
      </w:r>
      <w:r w:rsidR="00A430F1" w:rsidRPr="001C36C8">
        <w:rPr>
          <w:rFonts w:ascii="Arial" w:eastAsia="Arial" w:hAnsi="Arial" w:cs="Arial"/>
          <w:sz w:val="32"/>
          <w:szCs w:val="32"/>
          <w:lang w:val="ro-RO"/>
        </w:rPr>
        <w:t>prestarea</w:t>
      </w:r>
      <w:r w:rsidR="00E46876" w:rsidRPr="001C36C8">
        <w:rPr>
          <w:rFonts w:ascii="Arial" w:eastAsia="Arial" w:hAnsi="Arial" w:cs="Arial"/>
          <w:sz w:val="32"/>
          <w:szCs w:val="32"/>
          <w:lang w:val="ro-RO"/>
        </w:rPr>
        <w:t xml:space="preserve"> de</w:t>
      </w:r>
      <w:r w:rsidR="00EF76EA" w:rsidRPr="001C36C8">
        <w:rPr>
          <w:rFonts w:ascii="Arial" w:eastAsia="Arial" w:hAnsi="Arial" w:cs="Arial"/>
          <w:sz w:val="32"/>
          <w:szCs w:val="32"/>
          <w:lang w:val="ro-RO"/>
        </w:rPr>
        <w:t xml:space="preserve"> servicii </w:t>
      </w:r>
      <w:r w:rsidR="005C08B4" w:rsidRPr="001C36C8">
        <w:rPr>
          <w:rFonts w:ascii="Arial" w:eastAsia="Arial" w:hAnsi="Arial" w:cs="Arial"/>
          <w:sz w:val="32"/>
          <w:szCs w:val="32"/>
          <w:lang w:val="ro-RO"/>
        </w:rPr>
        <w:t>de consultanță pentru procesul de selecție a instituțiilor publice centrale în vederea configurării și implementării de soluții tehnologice de automatizare/robotizare a proceselor de lucru (RPA)</w:t>
      </w:r>
    </w:p>
    <w:p w14:paraId="7AA5242D" w14:textId="77777777" w:rsidR="005C08B4" w:rsidRPr="001C36C8" w:rsidRDefault="005C08B4" w:rsidP="005C08B4">
      <w:pPr>
        <w:rPr>
          <w:lang w:val="ro-RO"/>
        </w:rPr>
      </w:pPr>
    </w:p>
    <w:p w14:paraId="7549D51D" w14:textId="77777777" w:rsidR="00BE4E64" w:rsidRPr="00307DC2" w:rsidRDefault="00EF76EA">
      <w:pPr>
        <w:pStyle w:val="Heading1"/>
        <w:rPr>
          <w:lang w:val="ro-RO"/>
        </w:rPr>
      </w:pPr>
      <w:bookmarkStart w:id="0" w:name="_Toc154131660"/>
      <w:r w:rsidRPr="001C36C8">
        <w:rPr>
          <w:rFonts w:eastAsia="Arial"/>
          <w:lang w:val="ro-RO"/>
        </w:rPr>
        <w:t>Informații generale despre Autoritatea contractantă</w:t>
      </w:r>
      <w:bookmarkEnd w:id="0"/>
    </w:p>
    <w:tbl>
      <w:tblPr>
        <w:tblW w:w="8931" w:type="dxa"/>
        <w:tblInd w:w="-5" w:type="dxa"/>
        <w:tblLayout w:type="fixed"/>
        <w:tblLook w:val="0000" w:firstRow="0" w:lastRow="0" w:firstColumn="0" w:lastColumn="0" w:noHBand="0" w:noVBand="0"/>
      </w:tblPr>
      <w:tblGrid>
        <w:gridCol w:w="1548"/>
        <w:gridCol w:w="7383"/>
      </w:tblGrid>
      <w:tr w:rsidR="00BE4E64" w:rsidRPr="001C36C8" w14:paraId="7549D520" w14:textId="77777777">
        <w:trPr>
          <w:trHeight w:val="161"/>
        </w:trPr>
        <w:tc>
          <w:tcPr>
            <w:tcW w:w="1548" w:type="dxa"/>
            <w:tcBorders>
              <w:top w:val="single" w:sz="4" w:space="0" w:color="000000"/>
              <w:left w:val="single" w:sz="4" w:space="0" w:color="000000"/>
              <w:bottom w:val="single" w:sz="4" w:space="0" w:color="000000"/>
            </w:tcBorders>
            <w:shd w:val="clear" w:color="auto" w:fill="auto"/>
          </w:tcPr>
          <w:p w14:paraId="7549D51E" w14:textId="77777777" w:rsidR="00BE4E64" w:rsidRPr="00307DC2" w:rsidRDefault="00EF76EA">
            <w:pPr>
              <w:spacing w:after="0" w:line="240" w:lineRule="auto"/>
              <w:rPr>
                <w:rFonts w:ascii="Arial" w:hAnsi="Arial" w:cs="Arial"/>
                <w:b/>
                <w:bCs/>
                <w:iCs/>
                <w:lang w:val="ro-RO"/>
              </w:rPr>
            </w:pPr>
            <w:r w:rsidRPr="001C36C8">
              <w:rPr>
                <w:rFonts w:ascii="Arial" w:eastAsia="Arial" w:hAnsi="Arial" w:cs="Arial"/>
                <w:b/>
                <w:bCs/>
                <w:iCs/>
                <w:lang w:val="ro-RO" w:eastAsia="ro-RO"/>
              </w:rPr>
              <w:t>Nume</w:t>
            </w:r>
          </w:p>
        </w:tc>
        <w:tc>
          <w:tcPr>
            <w:tcW w:w="7383" w:type="dxa"/>
            <w:tcBorders>
              <w:top w:val="single" w:sz="4" w:space="0" w:color="000000"/>
              <w:left w:val="single" w:sz="4" w:space="0" w:color="000000"/>
              <w:bottom w:val="single" w:sz="4" w:space="0" w:color="000000"/>
              <w:right w:val="single" w:sz="4" w:space="0" w:color="000000"/>
            </w:tcBorders>
            <w:shd w:val="clear" w:color="auto" w:fill="auto"/>
          </w:tcPr>
          <w:p w14:paraId="7549D51F" w14:textId="77777777" w:rsidR="00BE4E64" w:rsidRPr="00307DC2" w:rsidRDefault="00EF76EA">
            <w:pPr>
              <w:spacing w:after="0" w:line="240" w:lineRule="auto"/>
              <w:rPr>
                <w:rFonts w:ascii="Arial" w:hAnsi="Arial" w:cs="Arial"/>
                <w:iCs/>
                <w:lang w:val="ro-RO"/>
              </w:rPr>
            </w:pPr>
            <w:r w:rsidRPr="001C36C8">
              <w:rPr>
                <w:rFonts w:ascii="Arial" w:eastAsia="Arial" w:hAnsi="Arial" w:cs="Arial"/>
                <w:iCs/>
                <w:lang w:val="ro-RO" w:eastAsia="ro-RO"/>
              </w:rPr>
              <w:t>Autoritatea pentru Digitalizarea României (ADR)</w:t>
            </w:r>
          </w:p>
        </w:tc>
      </w:tr>
      <w:tr w:rsidR="00BE4E64" w:rsidRPr="001C36C8" w14:paraId="7549D523" w14:textId="77777777">
        <w:trPr>
          <w:trHeight w:val="161"/>
        </w:trPr>
        <w:tc>
          <w:tcPr>
            <w:tcW w:w="1548" w:type="dxa"/>
            <w:tcBorders>
              <w:top w:val="single" w:sz="4" w:space="0" w:color="000000"/>
              <w:left w:val="single" w:sz="4" w:space="0" w:color="000000"/>
              <w:bottom w:val="single" w:sz="4" w:space="0" w:color="000000"/>
            </w:tcBorders>
            <w:shd w:val="clear" w:color="auto" w:fill="auto"/>
          </w:tcPr>
          <w:p w14:paraId="7549D521" w14:textId="77777777" w:rsidR="00BE4E64" w:rsidRPr="00307DC2" w:rsidRDefault="00EF76EA">
            <w:pPr>
              <w:spacing w:after="0" w:line="240" w:lineRule="auto"/>
              <w:rPr>
                <w:rFonts w:ascii="Arial" w:hAnsi="Arial" w:cs="Arial"/>
                <w:b/>
                <w:bCs/>
                <w:iCs/>
                <w:lang w:val="ro-RO"/>
              </w:rPr>
            </w:pPr>
            <w:r w:rsidRPr="001C36C8">
              <w:rPr>
                <w:rFonts w:ascii="Arial" w:eastAsia="Arial" w:hAnsi="Arial" w:cs="Arial"/>
                <w:b/>
                <w:bCs/>
                <w:iCs/>
                <w:lang w:val="ro-RO" w:eastAsia="ro-RO"/>
              </w:rPr>
              <w:t xml:space="preserve">Tip </w:t>
            </w:r>
          </w:p>
        </w:tc>
        <w:tc>
          <w:tcPr>
            <w:tcW w:w="7383" w:type="dxa"/>
            <w:tcBorders>
              <w:top w:val="single" w:sz="4" w:space="0" w:color="000000"/>
              <w:left w:val="single" w:sz="4" w:space="0" w:color="000000"/>
              <w:bottom w:val="single" w:sz="4" w:space="0" w:color="000000"/>
              <w:right w:val="single" w:sz="4" w:space="0" w:color="000000"/>
            </w:tcBorders>
            <w:shd w:val="clear" w:color="auto" w:fill="auto"/>
          </w:tcPr>
          <w:p w14:paraId="7549D522" w14:textId="31227D37" w:rsidR="00BE4E64" w:rsidRPr="00307DC2" w:rsidRDefault="00A430F1">
            <w:pPr>
              <w:spacing w:after="0" w:line="240" w:lineRule="auto"/>
              <w:rPr>
                <w:rFonts w:ascii="Arial" w:hAnsi="Arial" w:cs="Arial"/>
                <w:iCs/>
                <w:lang w:val="ro-RO"/>
              </w:rPr>
            </w:pPr>
            <w:r w:rsidRPr="001C36C8">
              <w:rPr>
                <w:rFonts w:ascii="Arial" w:eastAsia="Arial" w:hAnsi="Arial" w:cs="Arial"/>
                <w:iCs/>
                <w:lang w:val="ro-RO" w:eastAsia="ro-RO"/>
              </w:rPr>
              <w:t>S</w:t>
            </w:r>
            <w:r w:rsidR="00E46876" w:rsidRPr="001C36C8">
              <w:rPr>
                <w:rFonts w:ascii="Arial" w:eastAsia="Arial" w:hAnsi="Arial" w:cs="Arial"/>
                <w:iCs/>
                <w:lang w:val="ro-RO" w:eastAsia="ro-RO"/>
              </w:rPr>
              <w:t xml:space="preserve">tructură cu personalitate juridică </w:t>
            </w:r>
            <w:r w:rsidR="00EF76EA" w:rsidRPr="001C36C8">
              <w:rPr>
                <w:rFonts w:ascii="Arial" w:eastAsia="Arial" w:hAnsi="Arial" w:cs="Arial"/>
                <w:iCs/>
                <w:lang w:val="ro-RO" w:eastAsia="ro-RO"/>
              </w:rPr>
              <w:t xml:space="preserve">în subordinea Ministerului Cercetării, Inovării și Digitalizării din România </w:t>
            </w:r>
          </w:p>
        </w:tc>
      </w:tr>
      <w:tr w:rsidR="00BE4E64" w:rsidRPr="001C36C8" w14:paraId="7549D526" w14:textId="77777777">
        <w:trPr>
          <w:trHeight w:val="475"/>
        </w:trPr>
        <w:tc>
          <w:tcPr>
            <w:tcW w:w="1548" w:type="dxa"/>
            <w:tcBorders>
              <w:top w:val="single" w:sz="4" w:space="0" w:color="000000"/>
              <w:left w:val="single" w:sz="4" w:space="0" w:color="000000"/>
              <w:bottom w:val="single" w:sz="4" w:space="0" w:color="000000"/>
            </w:tcBorders>
            <w:shd w:val="clear" w:color="auto" w:fill="auto"/>
          </w:tcPr>
          <w:p w14:paraId="7549D524" w14:textId="77777777" w:rsidR="00BE4E64" w:rsidRPr="00307DC2" w:rsidRDefault="00EF76EA">
            <w:pPr>
              <w:spacing w:after="0" w:line="240" w:lineRule="auto"/>
              <w:rPr>
                <w:rFonts w:ascii="Arial" w:hAnsi="Arial" w:cs="Arial"/>
                <w:b/>
                <w:bCs/>
                <w:iCs/>
                <w:lang w:val="ro-RO"/>
              </w:rPr>
            </w:pPr>
            <w:r w:rsidRPr="001C36C8">
              <w:rPr>
                <w:rFonts w:ascii="Arial" w:eastAsia="Arial" w:hAnsi="Arial" w:cs="Arial"/>
                <w:b/>
                <w:bCs/>
                <w:iCs/>
                <w:lang w:val="ro-RO" w:eastAsia="ro-RO"/>
              </w:rPr>
              <w:t xml:space="preserve">Activitate </w:t>
            </w:r>
          </w:p>
        </w:tc>
        <w:tc>
          <w:tcPr>
            <w:tcW w:w="7383" w:type="dxa"/>
            <w:tcBorders>
              <w:top w:val="single" w:sz="4" w:space="0" w:color="000000"/>
              <w:left w:val="single" w:sz="4" w:space="0" w:color="000000"/>
              <w:bottom w:val="single" w:sz="4" w:space="0" w:color="000000"/>
              <w:right w:val="single" w:sz="4" w:space="0" w:color="000000"/>
            </w:tcBorders>
            <w:shd w:val="clear" w:color="auto" w:fill="auto"/>
          </w:tcPr>
          <w:p w14:paraId="7549D525" w14:textId="788B8928" w:rsidR="00BE4E64" w:rsidRPr="00307DC2" w:rsidRDefault="00A430F1">
            <w:pPr>
              <w:spacing w:after="0" w:line="240" w:lineRule="auto"/>
              <w:jc w:val="both"/>
              <w:rPr>
                <w:rFonts w:ascii="Arial" w:hAnsi="Arial" w:cs="Arial"/>
                <w:iCs/>
                <w:lang w:val="ro-RO"/>
              </w:rPr>
            </w:pPr>
            <w:r w:rsidRPr="001C36C8">
              <w:rPr>
                <w:rFonts w:ascii="Arial" w:eastAsia="Arial" w:hAnsi="Arial" w:cs="Arial"/>
                <w:iCs/>
                <w:lang w:val="ro-RO" w:eastAsia="ro-RO"/>
              </w:rPr>
              <w:t>R</w:t>
            </w:r>
            <w:r w:rsidR="00E46876" w:rsidRPr="00307DC2">
              <w:rPr>
                <w:rFonts w:ascii="Arial" w:eastAsia="Arial" w:hAnsi="Arial" w:cs="Arial"/>
                <w:iCs/>
                <w:lang w:val="ro-RO" w:eastAsia="ro-RO"/>
              </w:rPr>
              <w:t>ealizarea strategiil</w:t>
            </w:r>
            <w:r w:rsidRPr="00307DC2">
              <w:rPr>
                <w:rFonts w:ascii="Arial" w:eastAsia="Arial" w:hAnsi="Arial" w:cs="Arial"/>
                <w:iCs/>
                <w:lang w:val="ro-RO" w:eastAsia="ro-RO"/>
              </w:rPr>
              <w:t>or</w:t>
            </w:r>
            <w:r w:rsidR="00E46876" w:rsidRPr="00307DC2">
              <w:rPr>
                <w:rFonts w:ascii="Arial" w:eastAsia="Arial" w:hAnsi="Arial" w:cs="Arial"/>
                <w:iCs/>
                <w:lang w:val="ro-RO" w:eastAsia="ro-RO"/>
              </w:rPr>
              <w:t xml:space="preserve"> și politicil</w:t>
            </w:r>
            <w:r w:rsidRPr="00307DC2">
              <w:rPr>
                <w:rFonts w:ascii="Arial" w:eastAsia="Arial" w:hAnsi="Arial" w:cs="Arial"/>
                <w:iCs/>
                <w:lang w:val="ro-RO" w:eastAsia="ro-RO"/>
              </w:rPr>
              <w:t>or</w:t>
            </w:r>
            <w:r w:rsidR="00E46876" w:rsidRPr="00307DC2">
              <w:rPr>
                <w:rFonts w:ascii="Arial" w:eastAsia="Arial" w:hAnsi="Arial" w:cs="Arial"/>
                <w:iCs/>
                <w:lang w:val="ro-RO" w:eastAsia="ro-RO"/>
              </w:rPr>
              <w:t xml:space="preserve"> publice în domeniul transformării digitale și societății informaționale și coordonarea implementării acestora</w:t>
            </w:r>
          </w:p>
        </w:tc>
      </w:tr>
      <w:tr w:rsidR="00BE4E64" w:rsidRPr="001C36C8" w14:paraId="7549D529" w14:textId="77777777">
        <w:trPr>
          <w:trHeight w:val="185"/>
        </w:trPr>
        <w:tc>
          <w:tcPr>
            <w:tcW w:w="1548" w:type="dxa"/>
            <w:tcBorders>
              <w:top w:val="single" w:sz="4" w:space="0" w:color="000000"/>
              <w:left w:val="single" w:sz="4" w:space="0" w:color="000000"/>
              <w:bottom w:val="single" w:sz="4" w:space="0" w:color="000000"/>
            </w:tcBorders>
            <w:shd w:val="clear" w:color="auto" w:fill="auto"/>
          </w:tcPr>
          <w:p w14:paraId="7549D527" w14:textId="77777777" w:rsidR="00BE4E64" w:rsidRPr="00307DC2" w:rsidRDefault="00EF76EA">
            <w:pPr>
              <w:spacing w:after="0" w:line="240" w:lineRule="auto"/>
              <w:rPr>
                <w:rFonts w:ascii="Arial" w:hAnsi="Arial" w:cs="Arial"/>
                <w:b/>
                <w:bCs/>
                <w:iCs/>
                <w:lang w:val="ro-RO"/>
              </w:rPr>
            </w:pPr>
            <w:r w:rsidRPr="001C36C8">
              <w:rPr>
                <w:rFonts w:ascii="Arial" w:eastAsia="Arial" w:hAnsi="Arial" w:cs="Arial"/>
                <w:b/>
                <w:bCs/>
                <w:iCs/>
                <w:lang w:val="ro-RO" w:eastAsia="ro-RO"/>
              </w:rPr>
              <w:t>Adresă</w:t>
            </w:r>
          </w:p>
        </w:tc>
        <w:tc>
          <w:tcPr>
            <w:tcW w:w="7383" w:type="dxa"/>
            <w:tcBorders>
              <w:top w:val="single" w:sz="4" w:space="0" w:color="000000"/>
              <w:left w:val="single" w:sz="4" w:space="0" w:color="000000"/>
              <w:right w:val="single" w:sz="4" w:space="0" w:color="000000"/>
            </w:tcBorders>
            <w:shd w:val="clear" w:color="auto" w:fill="auto"/>
          </w:tcPr>
          <w:p w14:paraId="7549D528" w14:textId="77777777" w:rsidR="00BE4E64" w:rsidRPr="00307DC2" w:rsidRDefault="00EF76EA">
            <w:pPr>
              <w:spacing w:after="0" w:line="240" w:lineRule="auto"/>
              <w:rPr>
                <w:rFonts w:ascii="Arial" w:hAnsi="Arial" w:cs="Arial"/>
                <w:iCs/>
                <w:lang w:val="ro-RO"/>
              </w:rPr>
            </w:pPr>
            <w:r w:rsidRPr="001C36C8">
              <w:rPr>
                <w:rFonts w:ascii="Arial" w:eastAsia="Arial" w:hAnsi="Arial" w:cs="Arial"/>
                <w:iCs/>
                <w:lang w:val="ro-RO" w:eastAsia="ro-RO"/>
              </w:rPr>
              <w:t>Bd. Libertății nr. 14, cod poștal 050706, sector 5, București, România</w:t>
            </w:r>
          </w:p>
        </w:tc>
      </w:tr>
      <w:tr w:rsidR="00BE4E64" w:rsidRPr="001C36C8" w14:paraId="7549D52C" w14:textId="77777777">
        <w:trPr>
          <w:trHeight w:val="161"/>
        </w:trPr>
        <w:tc>
          <w:tcPr>
            <w:tcW w:w="1548" w:type="dxa"/>
            <w:tcBorders>
              <w:top w:val="single" w:sz="4" w:space="0" w:color="000000"/>
              <w:left w:val="single" w:sz="4" w:space="0" w:color="000000"/>
              <w:bottom w:val="single" w:sz="4" w:space="0" w:color="000000"/>
            </w:tcBorders>
            <w:shd w:val="clear" w:color="auto" w:fill="auto"/>
          </w:tcPr>
          <w:p w14:paraId="7549D52A" w14:textId="77777777" w:rsidR="00BE4E64" w:rsidRPr="00307DC2" w:rsidRDefault="00EF76EA">
            <w:pPr>
              <w:spacing w:after="0" w:line="240" w:lineRule="auto"/>
              <w:rPr>
                <w:rFonts w:ascii="Arial" w:hAnsi="Arial" w:cs="Arial"/>
                <w:b/>
                <w:bCs/>
                <w:iCs/>
                <w:lang w:val="ro-RO"/>
              </w:rPr>
            </w:pPr>
            <w:r w:rsidRPr="001C36C8">
              <w:rPr>
                <w:rFonts w:ascii="Arial" w:eastAsia="Arial" w:hAnsi="Arial" w:cs="Arial"/>
                <w:b/>
                <w:bCs/>
                <w:iCs/>
                <w:lang w:val="ro-RO" w:eastAsia="ro-RO"/>
              </w:rPr>
              <w:t>URL</w:t>
            </w:r>
          </w:p>
        </w:tc>
        <w:tc>
          <w:tcPr>
            <w:tcW w:w="7383" w:type="dxa"/>
            <w:tcBorders>
              <w:top w:val="single" w:sz="4" w:space="0" w:color="000000"/>
              <w:left w:val="single" w:sz="4" w:space="0" w:color="000000"/>
              <w:bottom w:val="single" w:sz="4" w:space="0" w:color="000000"/>
              <w:right w:val="single" w:sz="4" w:space="0" w:color="000000"/>
            </w:tcBorders>
            <w:shd w:val="clear" w:color="auto" w:fill="auto"/>
          </w:tcPr>
          <w:p w14:paraId="7549D52B" w14:textId="77777777" w:rsidR="00BE4E64" w:rsidRPr="00307DC2" w:rsidRDefault="00EF76EA">
            <w:pPr>
              <w:spacing w:after="0" w:line="240" w:lineRule="auto"/>
              <w:rPr>
                <w:rFonts w:ascii="Arial" w:hAnsi="Arial" w:cs="Arial"/>
                <w:iCs/>
                <w:lang w:val="ro-RO" w:eastAsia="ro-RO"/>
              </w:rPr>
            </w:pPr>
            <w:r w:rsidRPr="001C36C8">
              <w:rPr>
                <w:rFonts w:ascii="Arial" w:eastAsia="Arial" w:hAnsi="Arial" w:cs="Arial"/>
                <w:iCs/>
                <w:lang w:val="ro-RO"/>
              </w:rPr>
              <w:t>https://www.adr.gov.ro/</w:t>
            </w:r>
          </w:p>
        </w:tc>
      </w:tr>
      <w:tr w:rsidR="00BE4E64" w:rsidRPr="001C36C8" w14:paraId="7549D52F" w14:textId="77777777">
        <w:trPr>
          <w:trHeight w:val="161"/>
        </w:trPr>
        <w:tc>
          <w:tcPr>
            <w:tcW w:w="1548" w:type="dxa"/>
            <w:tcBorders>
              <w:top w:val="single" w:sz="4" w:space="0" w:color="000000"/>
              <w:left w:val="single" w:sz="4" w:space="0" w:color="000000"/>
              <w:bottom w:val="single" w:sz="4" w:space="0" w:color="000000"/>
            </w:tcBorders>
            <w:shd w:val="clear" w:color="auto" w:fill="auto"/>
          </w:tcPr>
          <w:p w14:paraId="7549D52D" w14:textId="77777777" w:rsidR="00BE4E64" w:rsidRPr="00307DC2" w:rsidRDefault="00EF76EA">
            <w:pPr>
              <w:spacing w:after="0" w:line="240" w:lineRule="auto"/>
              <w:rPr>
                <w:rFonts w:ascii="Arial" w:hAnsi="Arial" w:cs="Arial"/>
                <w:b/>
                <w:bCs/>
                <w:iCs/>
                <w:lang w:val="ro-RO"/>
              </w:rPr>
            </w:pPr>
            <w:r w:rsidRPr="001C36C8">
              <w:rPr>
                <w:rFonts w:ascii="Arial" w:eastAsia="Arial" w:hAnsi="Arial" w:cs="Arial"/>
                <w:b/>
                <w:bCs/>
                <w:iCs/>
                <w:lang w:val="ro-RO" w:eastAsia="ro-RO"/>
              </w:rPr>
              <w:t xml:space="preserve">Persoană de contact </w:t>
            </w:r>
          </w:p>
        </w:tc>
        <w:tc>
          <w:tcPr>
            <w:tcW w:w="7383" w:type="dxa"/>
            <w:tcBorders>
              <w:top w:val="single" w:sz="4" w:space="0" w:color="000000"/>
              <w:left w:val="single" w:sz="4" w:space="0" w:color="000000"/>
              <w:bottom w:val="single" w:sz="4" w:space="0" w:color="000000"/>
              <w:right w:val="single" w:sz="4" w:space="0" w:color="000000"/>
            </w:tcBorders>
            <w:shd w:val="clear" w:color="auto" w:fill="auto"/>
          </w:tcPr>
          <w:p w14:paraId="7549D52E" w14:textId="5D5B641D" w:rsidR="00BE4E64" w:rsidRPr="00307DC2" w:rsidRDefault="00A430F1">
            <w:pPr>
              <w:spacing w:after="0" w:line="240" w:lineRule="auto"/>
              <w:rPr>
                <w:rFonts w:ascii="Arial" w:hAnsi="Arial" w:cs="Arial"/>
                <w:iCs/>
                <w:lang w:val="ro-RO"/>
              </w:rPr>
            </w:pPr>
            <w:r w:rsidRPr="00307DC2">
              <w:rPr>
                <w:rFonts w:ascii="Arial" w:hAnsi="Arial" w:cs="Arial"/>
                <w:lang w:val="ro-RO"/>
              </w:rPr>
              <w:t>Cristina Marincea</w:t>
            </w:r>
            <w:r w:rsidR="00786A34" w:rsidRPr="00307DC2">
              <w:rPr>
                <w:rFonts w:ascii="Arial" w:hAnsi="Arial" w:cs="Arial"/>
                <w:lang w:val="ro-RO"/>
              </w:rPr>
              <w:t>/Alexandru Mihai Zaharia</w:t>
            </w:r>
          </w:p>
        </w:tc>
      </w:tr>
      <w:tr w:rsidR="00BE4E64" w:rsidRPr="001C36C8" w14:paraId="7549D532" w14:textId="77777777">
        <w:trPr>
          <w:trHeight w:val="161"/>
        </w:trPr>
        <w:tc>
          <w:tcPr>
            <w:tcW w:w="1548" w:type="dxa"/>
            <w:tcBorders>
              <w:top w:val="single" w:sz="4" w:space="0" w:color="000000"/>
              <w:left w:val="single" w:sz="4" w:space="0" w:color="000000"/>
              <w:bottom w:val="single" w:sz="4" w:space="0" w:color="000000"/>
            </w:tcBorders>
            <w:shd w:val="clear" w:color="auto" w:fill="auto"/>
          </w:tcPr>
          <w:p w14:paraId="7549D530" w14:textId="77777777" w:rsidR="00BE4E64" w:rsidRPr="00307DC2" w:rsidRDefault="00EF76EA">
            <w:pPr>
              <w:spacing w:after="0" w:line="240" w:lineRule="auto"/>
              <w:rPr>
                <w:rFonts w:ascii="Arial" w:hAnsi="Arial" w:cs="Arial"/>
                <w:b/>
                <w:bCs/>
                <w:iCs/>
                <w:lang w:val="ro-RO"/>
              </w:rPr>
            </w:pPr>
            <w:r w:rsidRPr="001C36C8">
              <w:rPr>
                <w:rFonts w:ascii="Arial" w:eastAsia="Arial" w:hAnsi="Arial" w:cs="Arial"/>
                <w:b/>
                <w:bCs/>
                <w:iCs/>
                <w:lang w:val="ro-RO" w:eastAsia="ro-RO"/>
              </w:rPr>
              <w:t>E-mail:</w:t>
            </w:r>
          </w:p>
        </w:tc>
        <w:tc>
          <w:tcPr>
            <w:tcW w:w="7383" w:type="dxa"/>
            <w:tcBorders>
              <w:top w:val="single" w:sz="4" w:space="0" w:color="000000"/>
              <w:left w:val="single" w:sz="4" w:space="0" w:color="000000"/>
              <w:bottom w:val="single" w:sz="4" w:space="0" w:color="000000"/>
              <w:right w:val="single" w:sz="4" w:space="0" w:color="000000"/>
            </w:tcBorders>
            <w:shd w:val="clear" w:color="auto" w:fill="auto"/>
          </w:tcPr>
          <w:p w14:paraId="7549D531" w14:textId="48EC7700" w:rsidR="00BE4E64" w:rsidRPr="00307DC2" w:rsidRDefault="00FA43A6">
            <w:pPr>
              <w:spacing w:after="0" w:line="240" w:lineRule="auto"/>
              <w:rPr>
                <w:rFonts w:ascii="Arial" w:hAnsi="Arial" w:cs="Arial"/>
                <w:iCs/>
                <w:lang w:val="ro-RO" w:eastAsia="ro-RO"/>
              </w:rPr>
            </w:pPr>
            <w:r w:rsidRPr="00307DC2">
              <w:rPr>
                <w:rFonts w:ascii="Arial" w:hAnsi="Arial" w:cs="Arial"/>
                <w:lang w:val="ro-RO"/>
              </w:rPr>
              <w:t>achizitii@adr.gov.ro</w:t>
            </w:r>
          </w:p>
        </w:tc>
      </w:tr>
      <w:tr w:rsidR="00BE4E64" w:rsidRPr="001C36C8" w14:paraId="7549D535" w14:textId="77777777">
        <w:trPr>
          <w:trHeight w:val="161"/>
        </w:trPr>
        <w:tc>
          <w:tcPr>
            <w:tcW w:w="1548" w:type="dxa"/>
            <w:tcBorders>
              <w:top w:val="single" w:sz="4" w:space="0" w:color="000000"/>
              <w:left w:val="single" w:sz="4" w:space="0" w:color="000000"/>
              <w:bottom w:val="single" w:sz="4" w:space="0" w:color="000000"/>
            </w:tcBorders>
            <w:shd w:val="clear" w:color="auto" w:fill="auto"/>
          </w:tcPr>
          <w:p w14:paraId="7549D533" w14:textId="77777777" w:rsidR="00BE4E64" w:rsidRPr="00307DC2" w:rsidRDefault="00EF76EA">
            <w:pPr>
              <w:spacing w:after="0" w:line="240" w:lineRule="auto"/>
              <w:rPr>
                <w:rFonts w:ascii="Arial" w:hAnsi="Arial" w:cs="Arial"/>
                <w:b/>
                <w:bCs/>
                <w:iCs/>
                <w:lang w:val="ro-RO"/>
              </w:rPr>
            </w:pPr>
            <w:r w:rsidRPr="001C36C8">
              <w:rPr>
                <w:rFonts w:ascii="Arial" w:eastAsia="Arial" w:hAnsi="Arial" w:cs="Arial"/>
                <w:b/>
                <w:bCs/>
                <w:iCs/>
                <w:lang w:val="ro-RO" w:eastAsia="ro-RO"/>
              </w:rPr>
              <w:t>Telefon:</w:t>
            </w:r>
          </w:p>
        </w:tc>
        <w:tc>
          <w:tcPr>
            <w:tcW w:w="7383" w:type="dxa"/>
            <w:tcBorders>
              <w:top w:val="single" w:sz="4" w:space="0" w:color="000000"/>
              <w:left w:val="single" w:sz="4" w:space="0" w:color="000000"/>
              <w:bottom w:val="single" w:sz="4" w:space="0" w:color="000000"/>
              <w:right w:val="single" w:sz="4" w:space="0" w:color="000000"/>
            </w:tcBorders>
            <w:shd w:val="clear" w:color="auto" w:fill="auto"/>
          </w:tcPr>
          <w:p w14:paraId="7549D534" w14:textId="758D17D8" w:rsidR="00BE4E64" w:rsidRPr="00307DC2" w:rsidRDefault="00426CA5">
            <w:pPr>
              <w:spacing w:after="0" w:line="240" w:lineRule="auto"/>
              <w:rPr>
                <w:rFonts w:ascii="Arial" w:hAnsi="Arial" w:cs="Arial"/>
                <w:iCs/>
                <w:lang w:val="ro-RO"/>
              </w:rPr>
            </w:pPr>
            <w:r w:rsidRPr="00307DC2">
              <w:rPr>
                <w:rFonts w:ascii="Arial" w:hAnsi="Arial" w:cs="Arial"/>
                <w:iCs/>
                <w:lang w:val="ro-RO"/>
              </w:rPr>
              <w:t>+40374411104</w:t>
            </w:r>
          </w:p>
        </w:tc>
      </w:tr>
      <w:tr w:rsidR="00426CA5" w:rsidRPr="001C36C8" w14:paraId="7549D538" w14:textId="77777777">
        <w:trPr>
          <w:trHeight w:val="161"/>
        </w:trPr>
        <w:tc>
          <w:tcPr>
            <w:tcW w:w="1548" w:type="dxa"/>
            <w:tcBorders>
              <w:top w:val="single" w:sz="4" w:space="0" w:color="000000"/>
              <w:left w:val="single" w:sz="4" w:space="0" w:color="000000"/>
              <w:bottom w:val="single" w:sz="4" w:space="0" w:color="000000"/>
            </w:tcBorders>
            <w:shd w:val="clear" w:color="auto" w:fill="auto"/>
          </w:tcPr>
          <w:p w14:paraId="7549D536" w14:textId="77777777" w:rsidR="00426CA5" w:rsidRPr="00307DC2" w:rsidRDefault="00426CA5" w:rsidP="00426CA5">
            <w:pPr>
              <w:spacing w:after="0" w:line="240" w:lineRule="auto"/>
              <w:rPr>
                <w:rFonts w:ascii="Arial" w:hAnsi="Arial" w:cs="Arial"/>
                <w:b/>
                <w:bCs/>
                <w:iCs/>
                <w:lang w:val="ro-RO"/>
              </w:rPr>
            </w:pPr>
            <w:r w:rsidRPr="001C36C8">
              <w:rPr>
                <w:rFonts w:ascii="Arial" w:eastAsia="Arial" w:hAnsi="Arial" w:cs="Arial"/>
                <w:b/>
                <w:bCs/>
                <w:iCs/>
                <w:lang w:val="ro-RO" w:eastAsia="ro-RO"/>
              </w:rPr>
              <w:t>Fax:</w:t>
            </w:r>
          </w:p>
        </w:tc>
        <w:tc>
          <w:tcPr>
            <w:tcW w:w="7383" w:type="dxa"/>
            <w:tcBorders>
              <w:top w:val="single" w:sz="4" w:space="0" w:color="000000"/>
              <w:left w:val="single" w:sz="4" w:space="0" w:color="000000"/>
              <w:bottom w:val="single" w:sz="4" w:space="0" w:color="000000"/>
              <w:right w:val="single" w:sz="4" w:space="0" w:color="000000"/>
            </w:tcBorders>
            <w:shd w:val="clear" w:color="auto" w:fill="auto"/>
          </w:tcPr>
          <w:p w14:paraId="7549D537" w14:textId="30F93A30" w:rsidR="00426CA5" w:rsidRPr="00307DC2" w:rsidRDefault="00426CA5" w:rsidP="00426CA5">
            <w:pPr>
              <w:spacing w:after="0" w:line="240" w:lineRule="auto"/>
              <w:rPr>
                <w:rFonts w:ascii="Arial" w:hAnsi="Arial" w:cs="Arial"/>
                <w:iCs/>
                <w:lang w:val="ro-RO"/>
              </w:rPr>
            </w:pPr>
            <w:r w:rsidRPr="00307DC2">
              <w:rPr>
                <w:rFonts w:ascii="Arial" w:hAnsi="Arial" w:cs="Arial"/>
                <w:iCs/>
                <w:lang w:val="ro-RO"/>
              </w:rPr>
              <w:t>+40213052899</w:t>
            </w:r>
          </w:p>
        </w:tc>
      </w:tr>
    </w:tbl>
    <w:p w14:paraId="7549D539" w14:textId="3C429A02" w:rsidR="00BE4E64" w:rsidRPr="001C36C8" w:rsidRDefault="00EF76EA">
      <w:pPr>
        <w:pStyle w:val="Heading1"/>
        <w:rPr>
          <w:rFonts w:eastAsia="Arial"/>
          <w:lang w:val="ro-RO"/>
        </w:rPr>
      </w:pPr>
      <w:bookmarkStart w:id="1" w:name="_Toc154131661"/>
      <w:r w:rsidRPr="001C36C8">
        <w:rPr>
          <w:rFonts w:eastAsia="Arial"/>
          <w:lang w:val="ro-RO"/>
        </w:rPr>
        <w:t>Contextul consultării publice a pieței</w:t>
      </w:r>
      <w:bookmarkEnd w:id="1"/>
    </w:p>
    <w:p w14:paraId="621B2381" w14:textId="77777777" w:rsidR="00D62473" w:rsidRPr="001C36C8" w:rsidRDefault="00D62473" w:rsidP="00D62473">
      <w:pPr>
        <w:rPr>
          <w:lang w:val="ro-RO"/>
        </w:rPr>
      </w:pPr>
    </w:p>
    <w:p w14:paraId="7549D53C" w14:textId="54430A22" w:rsidR="00BE4E64" w:rsidRPr="001C36C8" w:rsidRDefault="006C3678">
      <w:pPr>
        <w:jc w:val="both"/>
        <w:rPr>
          <w:rFonts w:ascii="Arial" w:hAnsi="Arial" w:cs="Arial"/>
          <w:kern w:val="0"/>
          <w:lang w:val="ro-RO" w:eastAsia="en-US"/>
          <w14:ligatures w14:val="none"/>
        </w:rPr>
      </w:pPr>
      <w:r w:rsidRPr="001C36C8">
        <w:rPr>
          <w:rFonts w:ascii="Arial" w:hAnsi="Arial" w:cs="Arial"/>
          <w:kern w:val="0"/>
          <w:lang w:val="ro-RO" w:eastAsia="en-US"/>
          <w14:ligatures w14:val="none"/>
        </w:rPr>
        <w:t>Autoritatea pentru Digitalizarea României a demarat în data de 30.05.2023 implementarea proiectului „Automatizarea proceselor de lucru în administrația publică" finanțat prin Planul Național de Redresare și Reziliență” aferent Investiției 18 „Transformarea digitală și adoptarea tehnologiei de automatizare a proceselor de lucru în administrația publică”, componenta C7 – Transformare digitală</w:t>
      </w:r>
      <w:r w:rsidR="002620E3" w:rsidRPr="00D3063F">
        <w:rPr>
          <w:rFonts w:ascii="Arial" w:hAnsi="Arial" w:cs="Arial"/>
          <w:kern w:val="0"/>
          <w:lang w:val="ro-RO" w:eastAsia="en-US"/>
          <w14:ligatures w14:val="none"/>
        </w:rPr>
        <w:t>.</w:t>
      </w:r>
    </w:p>
    <w:p w14:paraId="56ECEF53" w14:textId="023F7C9C" w:rsidR="002620E3" w:rsidRPr="001C36C8" w:rsidRDefault="002620E3">
      <w:pPr>
        <w:jc w:val="both"/>
        <w:rPr>
          <w:rFonts w:ascii="Arial" w:hAnsi="Arial" w:cs="Arial"/>
          <w:kern w:val="0"/>
          <w:lang w:val="ro-RO" w:eastAsia="en-US"/>
          <w14:ligatures w14:val="none"/>
        </w:rPr>
      </w:pPr>
      <w:r w:rsidRPr="00307DC2">
        <w:rPr>
          <w:rFonts w:ascii="Arial" w:hAnsi="Arial" w:cs="Arial"/>
          <w:b/>
          <w:bCs/>
          <w:kern w:val="0"/>
          <w:lang w:val="ro-RO" w:eastAsia="en-US"/>
          <w14:ligatures w14:val="none"/>
        </w:rPr>
        <w:t>Obiectivul general al proiectului</w:t>
      </w:r>
      <w:r w:rsidRPr="001C36C8">
        <w:rPr>
          <w:rFonts w:ascii="Arial" w:hAnsi="Arial" w:cs="Arial"/>
          <w:kern w:val="0"/>
          <w:lang w:val="ro-RO" w:eastAsia="en-US"/>
          <w14:ligatures w14:val="none"/>
        </w:rPr>
        <w:t>:</w:t>
      </w:r>
    </w:p>
    <w:p w14:paraId="417E4D94" w14:textId="77777777" w:rsidR="006C3678" w:rsidRPr="001C36C8" w:rsidRDefault="006C3678" w:rsidP="006C3678">
      <w:pPr>
        <w:jc w:val="both"/>
        <w:rPr>
          <w:rFonts w:ascii="Arial" w:hAnsi="Arial" w:cs="Arial"/>
          <w:kern w:val="0"/>
          <w:lang w:val="ro-RO" w:eastAsia="en-US"/>
          <w14:ligatures w14:val="none"/>
        </w:rPr>
      </w:pPr>
      <w:r w:rsidRPr="001C36C8">
        <w:rPr>
          <w:rFonts w:ascii="Arial" w:hAnsi="Arial" w:cs="Arial"/>
          <w:kern w:val="0"/>
          <w:lang w:val="ro-RO" w:eastAsia="en-US"/>
          <w14:ligatures w14:val="none"/>
        </w:rPr>
        <w:t>Obiectivul acestei investiții este sprijinirea transformării digitale, creșterea productivității și rezilienței și reducerea erorilor și a timpului de prelucrare a cererilor (cetățenilor) adresate autorităților publice, prin adoptarea de soluții de automatizare a proceselor de lucru robotice – RPA) (automatizarea sarcinilor laborioase, repetitive și bazate pe norme).</w:t>
      </w:r>
    </w:p>
    <w:p w14:paraId="2572EB54" w14:textId="77777777" w:rsidR="006C3678" w:rsidRPr="001C36C8" w:rsidRDefault="006C3678" w:rsidP="006C3678">
      <w:pPr>
        <w:jc w:val="both"/>
        <w:rPr>
          <w:rFonts w:ascii="Arial" w:hAnsi="Arial" w:cs="Arial"/>
          <w:kern w:val="0"/>
          <w:lang w:val="ro-RO" w:eastAsia="en-US"/>
          <w14:ligatures w14:val="none"/>
        </w:rPr>
      </w:pPr>
      <w:r w:rsidRPr="00307DC2">
        <w:rPr>
          <w:rFonts w:ascii="Arial" w:hAnsi="Arial" w:cs="Arial"/>
          <w:b/>
          <w:bCs/>
          <w:kern w:val="0"/>
          <w:lang w:val="ro-RO" w:eastAsia="en-US"/>
          <w14:ligatures w14:val="none"/>
        </w:rPr>
        <w:t>Obiectivele specifice ale proiectului</w:t>
      </w:r>
      <w:r w:rsidRPr="001C36C8">
        <w:rPr>
          <w:rFonts w:ascii="Arial" w:hAnsi="Arial" w:cs="Arial"/>
          <w:kern w:val="0"/>
          <w:lang w:val="ro-RO" w:eastAsia="en-US"/>
          <w14:ligatures w14:val="none"/>
        </w:rPr>
        <w:t xml:space="preserve"> sunt:</w:t>
      </w:r>
    </w:p>
    <w:p w14:paraId="44BAB0B6" w14:textId="77777777" w:rsidR="006C3678" w:rsidRPr="001C36C8" w:rsidRDefault="006C3678" w:rsidP="006C3678">
      <w:pPr>
        <w:jc w:val="both"/>
        <w:rPr>
          <w:rFonts w:ascii="Arial" w:hAnsi="Arial" w:cs="Arial"/>
          <w:kern w:val="0"/>
          <w:lang w:val="ro-RO" w:eastAsia="en-US"/>
          <w14:ligatures w14:val="none"/>
        </w:rPr>
      </w:pPr>
      <w:r w:rsidRPr="001C36C8">
        <w:rPr>
          <w:rFonts w:ascii="Arial" w:hAnsi="Arial" w:cs="Arial"/>
          <w:kern w:val="0"/>
          <w:lang w:val="ro-RO" w:eastAsia="en-US"/>
          <w14:ligatures w14:val="none"/>
        </w:rPr>
        <w:t>1. Analiza fluxurilor de lucru existente în instituțiile publice și propunerea de soluții tehnologice RPA adecvate;</w:t>
      </w:r>
    </w:p>
    <w:p w14:paraId="4919FCA0" w14:textId="77777777" w:rsidR="006C3678" w:rsidRPr="001C36C8" w:rsidRDefault="006C3678" w:rsidP="006C3678">
      <w:pPr>
        <w:jc w:val="both"/>
        <w:rPr>
          <w:rFonts w:ascii="Arial" w:hAnsi="Arial" w:cs="Arial"/>
          <w:kern w:val="0"/>
          <w:lang w:val="ro-RO" w:eastAsia="en-US"/>
          <w14:ligatures w14:val="none"/>
        </w:rPr>
      </w:pPr>
      <w:r w:rsidRPr="001C36C8">
        <w:rPr>
          <w:rFonts w:ascii="Arial" w:hAnsi="Arial" w:cs="Arial"/>
          <w:kern w:val="0"/>
          <w:lang w:val="ro-RO" w:eastAsia="en-US"/>
          <w14:ligatures w14:val="none"/>
        </w:rPr>
        <w:t>2. Lansarea cererii pentru instituțiile interesate să beneficieze de soluții RPA;</w:t>
      </w:r>
    </w:p>
    <w:p w14:paraId="43F585B5" w14:textId="44AB3909" w:rsidR="00D74B37" w:rsidRPr="001C36C8" w:rsidRDefault="006C3678" w:rsidP="006C3678">
      <w:pPr>
        <w:jc w:val="both"/>
        <w:rPr>
          <w:rFonts w:ascii="Arial" w:hAnsi="Arial" w:cs="Arial"/>
          <w:kern w:val="0"/>
          <w:lang w:val="ro-RO" w:eastAsia="en-US"/>
          <w14:ligatures w14:val="none"/>
        </w:rPr>
      </w:pPr>
      <w:r w:rsidRPr="001C36C8">
        <w:rPr>
          <w:rFonts w:ascii="Arial" w:hAnsi="Arial" w:cs="Arial"/>
          <w:kern w:val="0"/>
          <w:lang w:val="ro-RO" w:eastAsia="en-US"/>
          <w14:ligatures w14:val="none"/>
        </w:rPr>
        <w:t>3. Implementarea de soluții de sprijinire a automatizării proceselor de lucru robotice și a inteligenței artificiale pentru 18 instituții publice din administrația centrală.</w:t>
      </w:r>
    </w:p>
    <w:p w14:paraId="77B7DF30" w14:textId="63FA3B3B" w:rsidR="006C3678" w:rsidRPr="001C36C8" w:rsidRDefault="006C3678" w:rsidP="006C3678">
      <w:pPr>
        <w:jc w:val="both"/>
        <w:rPr>
          <w:rFonts w:ascii="Arial" w:hAnsi="Arial" w:cs="Arial"/>
          <w:kern w:val="0"/>
          <w:lang w:val="ro-RO" w:eastAsia="en-US"/>
          <w14:ligatures w14:val="none"/>
        </w:rPr>
      </w:pPr>
    </w:p>
    <w:p w14:paraId="2C13F8B2" w14:textId="6DB13368" w:rsidR="00597EDE" w:rsidRPr="001C36C8" w:rsidRDefault="00597EDE" w:rsidP="00597EDE">
      <w:pPr>
        <w:jc w:val="both"/>
        <w:rPr>
          <w:rFonts w:ascii="Arial" w:hAnsi="Arial" w:cs="Arial"/>
          <w:kern w:val="0"/>
          <w:lang w:val="ro-RO" w:eastAsia="en-US"/>
          <w14:ligatures w14:val="none"/>
        </w:rPr>
      </w:pPr>
      <w:r w:rsidRPr="00307DC2">
        <w:rPr>
          <w:rFonts w:ascii="Arial" w:hAnsi="Arial" w:cs="Arial"/>
          <w:b/>
          <w:bCs/>
          <w:kern w:val="0"/>
          <w:lang w:val="ro-RO" w:eastAsia="en-US"/>
          <w14:ligatures w14:val="none"/>
        </w:rPr>
        <w:t>Descrierea investiției din Anexa la CID Investiția 18.</w:t>
      </w:r>
      <w:r w:rsidRPr="001C36C8">
        <w:rPr>
          <w:rFonts w:ascii="Arial" w:hAnsi="Arial" w:cs="Arial"/>
          <w:kern w:val="0"/>
          <w:lang w:val="ro-RO" w:eastAsia="en-US"/>
          <w14:ligatures w14:val="none"/>
        </w:rPr>
        <w:t xml:space="preserve"> Transformarea digitală și adoptarea tehnologiei de automatizare a proceselor de lucru robotice în administrația publică, din cadrul </w:t>
      </w:r>
      <w:r w:rsidRPr="001C36C8">
        <w:rPr>
          <w:rFonts w:ascii="Arial" w:hAnsi="Arial" w:cs="Arial"/>
          <w:kern w:val="0"/>
          <w:lang w:val="ro-RO" w:eastAsia="en-US"/>
          <w14:ligatures w14:val="none"/>
        </w:rPr>
        <w:lastRenderedPageBreak/>
        <w:t>Planului Naţional de Redresare şi Rezilienţă (PNRR), Pilonul II, Componenta C7- Transformarea digitală, Investiţia 18. „Transformarea digitală şi adoptarea tehnologiei de automatizare a proceselor de lucru în administraţia publică".</w:t>
      </w:r>
    </w:p>
    <w:p w14:paraId="2A252545" w14:textId="7851A419" w:rsidR="00D74B37" w:rsidRPr="001C36C8" w:rsidRDefault="00773295">
      <w:pPr>
        <w:jc w:val="both"/>
        <w:rPr>
          <w:rFonts w:ascii="Arial" w:hAnsi="Arial" w:cs="Arial"/>
          <w:kern w:val="0"/>
          <w:lang w:val="ro-RO" w:eastAsia="en-US"/>
          <w14:ligatures w14:val="none"/>
        </w:rPr>
      </w:pPr>
      <w:r w:rsidRPr="00307DC2">
        <w:rPr>
          <w:rFonts w:ascii="Arial" w:hAnsi="Arial" w:cs="Arial"/>
          <w:lang w:val="ro-RO"/>
        </w:rPr>
        <w:t>Ținta 188 - Implementarea tehnologiei de automatizare a proceselor de lucru (RPA) și promovarea inteligenței artificiale (IA) în administrația publică.</w:t>
      </w:r>
    </w:p>
    <w:p w14:paraId="0250F1CB" w14:textId="77777777" w:rsidR="00D74B37" w:rsidRPr="001C36C8" w:rsidRDefault="00D74B37">
      <w:pPr>
        <w:jc w:val="both"/>
        <w:rPr>
          <w:rFonts w:ascii="Arial" w:hAnsi="Arial" w:cs="Arial"/>
          <w:kern w:val="0"/>
          <w:lang w:val="ro-RO" w:eastAsia="en-US"/>
          <w14:ligatures w14:val="none"/>
        </w:rPr>
      </w:pPr>
    </w:p>
    <w:p w14:paraId="7549D54A" w14:textId="77777777" w:rsidR="00BE4E64" w:rsidRPr="00307DC2" w:rsidRDefault="00EF76EA">
      <w:pPr>
        <w:pStyle w:val="Heading1"/>
        <w:rPr>
          <w:lang w:val="ro-RO"/>
        </w:rPr>
      </w:pPr>
      <w:bookmarkStart w:id="2" w:name="_Toc154131662"/>
      <w:r w:rsidRPr="001C36C8">
        <w:rPr>
          <w:rFonts w:eastAsia="Arial"/>
          <w:lang w:val="ro-RO"/>
        </w:rPr>
        <w:t>Adresa de internet unde sunt publicate informații cu privire la procesul de consultare a pieței</w:t>
      </w:r>
      <w:bookmarkEnd w:id="2"/>
    </w:p>
    <w:p w14:paraId="7549D54B" w14:textId="0119063B" w:rsidR="00BE4E64" w:rsidRPr="00307DC2" w:rsidRDefault="00727911">
      <w:pPr>
        <w:jc w:val="both"/>
        <w:rPr>
          <w:rFonts w:ascii="Arial" w:hAnsi="Arial" w:cs="Arial"/>
          <w:lang w:val="ro-RO"/>
        </w:rPr>
      </w:pPr>
      <w:r w:rsidRPr="001C36C8">
        <w:rPr>
          <w:rFonts w:ascii="Arial" w:eastAsia="Arial" w:hAnsi="Arial" w:cs="Arial"/>
          <w:lang w:val="ro-RO"/>
        </w:rPr>
        <w:t>I</w:t>
      </w:r>
      <w:r w:rsidR="00EF76EA" w:rsidRPr="001C36C8">
        <w:rPr>
          <w:rFonts w:ascii="Arial" w:eastAsia="Arial" w:hAnsi="Arial" w:cs="Arial"/>
          <w:lang w:val="ro-RO"/>
        </w:rPr>
        <w:t xml:space="preserve">nformațiile privind procesul de consultare a pieței sunt publicate pe platforma oficială </w:t>
      </w:r>
      <w:r w:rsidR="001E3B84" w:rsidRPr="001C36C8">
        <w:rPr>
          <w:rFonts w:ascii="Arial" w:eastAsia="Arial" w:hAnsi="Arial" w:cs="Arial"/>
          <w:lang w:val="ro-RO"/>
        </w:rPr>
        <w:t xml:space="preserve">pentru </w:t>
      </w:r>
      <w:r w:rsidR="00EF76EA" w:rsidRPr="001C36C8">
        <w:rPr>
          <w:rFonts w:ascii="Arial" w:eastAsia="Arial" w:hAnsi="Arial" w:cs="Arial"/>
          <w:lang w:val="ro-RO"/>
        </w:rPr>
        <w:t>achiziții publice din România (</w:t>
      </w:r>
      <w:hyperlink r:id="rId11" w:history="1">
        <w:r w:rsidR="0083540E" w:rsidRPr="001C36C8">
          <w:rPr>
            <w:rStyle w:val="Hyperlink"/>
            <w:rFonts w:ascii="Arial" w:eastAsia="Arial" w:hAnsi="Arial" w:cs="Arial"/>
            <w:lang w:val="ro-RO"/>
          </w:rPr>
          <w:t>www.e-licitatie.ro</w:t>
        </w:r>
      </w:hyperlink>
      <w:r w:rsidR="00105D88" w:rsidRPr="001C36C8">
        <w:rPr>
          <w:rFonts w:ascii="Arial" w:eastAsia="Arial" w:hAnsi="Arial" w:cs="Arial"/>
          <w:color w:val="0563C1"/>
          <w:u w:val="single"/>
          <w:lang w:val="ro-RO"/>
        </w:rPr>
        <w:t>)</w:t>
      </w:r>
      <w:r w:rsidR="00EF76EA" w:rsidRPr="001C36C8">
        <w:rPr>
          <w:rFonts w:ascii="Arial" w:eastAsia="Arial" w:hAnsi="Arial" w:cs="Arial"/>
          <w:lang w:val="ro-RO"/>
        </w:rPr>
        <w:t xml:space="preserve"> SEAP</w:t>
      </w:r>
      <w:r w:rsidR="00E901F7" w:rsidRPr="001C36C8">
        <w:rPr>
          <w:rFonts w:ascii="Arial" w:eastAsia="Arial" w:hAnsi="Arial" w:cs="Arial"/>
          <w:lang w:val="ro-RO"/>
        </w:rPr>
        <w:t>.</w:t>
      </w:r>
      <w:r w:rsidR="00B868B1" w:rsidRPr="001C36C8">
        <w:rPr>
          <w:rFonts w:ascii="Arial" w:eastAsia="Arial" w:hAnsi="Arial" w:cs="Arial"/>
          <w:lang w:val="ro-RO"/>
        </w:rPr>
        <w:t xml:space="preserve"> </w:t>
      </w:r>
    </w:p>
    <w:p w14:paraId="7549D54C" w14:textId="0D23B651" w:rsidR="00BE4E64" w:rsidRPr="001C36C8" w:rsidRDefault="00727911">
      <w:pPr>
        <w:jc w:val="both"/>
        <w:rPr>
          <w:rFonts w:ascii="Arial" w:eastAsia="Arial" w:hAnsi="Arial" w:cs="Arial"/>
          <w:lang w:val="ro-RO"/>
        </w:rPr>
      </w:pPr>
      <w:r w:rsidRPr="001C36C8">
        <w:rPr>
          <w:rFonts w:ascii="Arial" w:eastAsia="Arial" w:hAnsi="Arial" w:cs="Arial"/>
          <w:b/>
          <w:bCs/>
          <w:lang w:val="ro-RO"/>
        </w:rPr>
        <w:t xml:space="preserve">Acest anunț </w:t>
      </w:r>
      <w:r w:rsidR="00EF76EA" w:rsidRPr="001C36C8">
        <w:rPr>
          <w:rFonts w:ascii="Arial" w:eastAsia="Arial" w:hAnsi="Arial" w:cs="Arial"/>
          <w:b/>
          <w:bCs/>
          <w:lang w:val="ro-RO"/>
        </w:rPr>
        <w:t>va fi utilizat exclusiv pentru a asigura publicitatea pentru consultarea publică a pieței (doar în scop informativ).</w:t>
      </w:r>
      <w:r w:rsidR="00EF76EA" w:rsidRPr="001C36C8">
        <w:rPr>
          <w:rFonts w:ascii="Arial" w:eastAsia="Arial" w:hAnsi="Arial" w:cs="Arial"/>
          <w:lang w:val="ro-RO"/>
        </w:rPr>
        <w:t xml:space="preserve"> Acesta nu constitui</w:t>
      </w:r>
      <w:r w:rsidR="00843BAB" w:rsidRPr="001C36C8">
        <w:rPr>
          <w:rFonts w:ascii="Arial" w:eastAsia="Arial" w:hAnsi="Arial" w:cs="Arial"/>
          <w:lang w:val="ro-RO"/>
        </w:rPr>
        <w:t>e</w:t>
      </w:r>
      <w:r w:rsidR="00EF76EA" w:rsidRPr="001C36C8">
        <w:rPr>
          <w:rFonts w:ascii="Arial" w:eastAsia="Arial" w:hAnsi="Arial" w:cs="Arial"/>
          <w:lang w:val="ro-RO"/>
        </w:rPr>
        <w:t xml:space="preserve"> </w:t>
      </w:r>
      <w:r w:rsidRPr="001C36C8">
        <w:rPr>
          <w:rFonts w:ascii="Arial" w:eastAsia="Arial" w:hAnsi="Arial" w:cs="Arial"/>
          <w:lang w:val="ro-RO"/>
        </w:rPr>
        <w:t xml:space="preserve">un anunț </w:t>
      </w:r>
      <w:r w:rsidR="00EF76EA" w:rsidRPr="001C36C8">
        <w:rPr>
          <w:rFonts w:ascii="Arial" w:eastAsia="Arial" w:hAnsi="Arial" w:cs="Arial"/>
          <w:lang w:val="ro-RO"/>
        </w:rPr>
        <w:t xml:space="preserve">de intenție prin care Autoritatea </w:t>
      </w:r>
      <w:r w:rsidRPr="001C36C8">
        <w:rPr>
          <w:rFonts w:ascii="Arial" w:eastAsia="Arial" w:hAnsi="Arial" w:cs="Arial"/>
          <w:lang w:val="ro-RO"/>
        </w:rPr>
        <w:t>C</w:t>
      </w:r>
      <w:r w:rsidR="00EF76EA" w:rsidRPr="001C36C8">
        <w:rPr>
          <w:rFonts w:ascii="Arial" w:eastAsia="Arial" w:hAnsi="Arial" w:cs="Arial"/>
          <w:lang w:val="ro-RO"/>
        </w:rPr>
        <w:t xml:space="preserve">ontractantă își face cunoscute intențiile cu privire la achizițiile planificate în sensul articolului 143 din Legea </w:t>
      </w:r>
      <w:r w:rsidRPr="001C36C8">
        <w:rPr>
          <w:rFonts w:ascii="Arial" w:eastAsia="Arial" w:hAnsi="Arial" w:cs="Arial"/>
          <w:lang w:val="ro-RO"/>
        </w:rPr>
        <w:t>(</w:t>
      </w:r>
      <w:r w:rsidR="00EF76EA" w:rsidRPr="001C36C8">
        <w:rPr>
          <w:rFonts w:ascii="Arial" w:eastAsia="Arial" w:hAnsi="Arial" w:cs="Arial"/>
          <w:lang w:val="ro-RO"/>
        </w:rPr>
        <w:t>română</w:t>
      </w:r>
      <w:r w:rsidRPr="001C36C8">
        <w:rPr>
          <w:rFonts w:ascii="Arial" w:eastAsia="Arial" w:hAnsi="Arial" w:cs="Arial"/>
          <w:lang w:val="ro-RO"/>
        </w:rPr>
        <w:t>)</w:t>
      </w:r>
      <w:r w:rsidR="00EF76EA" w:rsidRPr="001C36C8">
        <w:rPr>
          <w:rFonts w:ascii="Arial" w:eastAsia="Arial" w:hAnsi="Arial" w:cs="Arial"/>
          <w:lang w:val="ro-RO"/>
        </w:rPr>
        <w:t xml:space="preserve"> nr. 98/2016 privind achizițiile publice, cu modificările și completările ulterioare.</w:t>
      </w:r>
    </w:p>
    <w:p w14:paraId="2E15E8C4" w14:textId="77777777" w:rsidR="004425DF" w:rsidRPr="001C36C8" w:rsidRDefault="004425DF">
      <w:pPr>
        <w:jc w:val="both"/>
        <w:rPr>
          <w:rFonts w:ascii="Arial" w:hAnsi="Arial" w:cs="Arial"/>
          <w:lang w:val="ro-RO"/>
        </w:rPr>
      </w:pPr>
    </w:p>
    <w:p w14:paraId="7549D54D" w14:textId="77777777" w:rsidR="00BE4E64" w:rsidRPr="00307DC2" w:rsidRDefault="00EF76EA">
      <w:pPr>
        <w:pStyle w:val="Heading1"/>
        <w:rPr>
          <w:lang w:val="ro-RO"/>
        </w:rPr>
      </w:pPr>
      <w:bookmarkStart w:id="3" w:name="_Toc154131663"/>
      <w:r w:rsidRPr="001C36C8">
        <w:rPr>
          <w:rFonts w:eastAsia="Arial"/>
          <w:lang w:val="ro-RO"/>
        </w:rPr>
        <w:t>Descrierea necesității Autorității contractante</w:t>
      </w:r>
      <w:bookmarkEnd w:id="3"/>
    </w:p>
    <w:p w14:paraId="26B0F380" w14:textId="77777777" w:rsidR="00597EDE" w:rsidRPr="001C36C8" w:rsidRDefault="00597EDE">
      <w:pPr>
        <w:jc w:val="both"/>
        <w:rPr>
          <w:rFonts w:ascii="Arial" w:eastAsia="Arial" w:hAnsi="Arial" w:cs="Arial"/>
          <w:lang w:val="ro-RO"/>
        </w:rPr>
      </w:pPr>
    </w:p>
    <w:p w14:paraId="3CE32E2D" w14:textId="6A5E7A66" w:rsidR="00FC4CE5" w:rsidRPr="001C36C8" w:rsidRDefault="00EF76EA" w:rsidP="00FC4CE5">
      <w:pPr>
        <w:jc w:val="both"/>
        <w:rPr>
          <w:rFonts w:ascii="Arial" w:eastAsia="Arial" w:hAnsi="Arial" w:cs="Arial"/>
          <w:lang w:val="ro-RO"/>
        </w:rPr>
      </w:pPr>
      <w:r w:rsidRPr="001C36C8">
        <w:rPr>
          <w:rFonts w:ascii="Arial" w:eastAsia="Arial" w:hAnsi="Arial" w:cs="Arial"/>
          <w:lang w:val="ro-RO"/>
        </w:rPr>
        <w:t xml:space="preserve">ADR </w:t>
      </w:r>
      <w:r w:rsidR="00714FB1" w:rsidRPr="001C36C8">
        <w:rPr>
          <w:rFonts w:ascii="Arial" w:eastAsia="Arial" w:hAnsi="Arial" w:cs="Arial"/>
          <w:lang w:val="ro-RO"/>
        </w:rPr>
        <w:t>inten</w:t>
      </w:r>
      <w:r w:rsidR="000B507E" w:rsidRPr="001C36C8">
        <w:rPr>
          <w:rFonts w:ascii="Arial" w:eastAsia="Arial" w:hAnsi="Arial" w:cs="Arial"/>
          <w:lang w:val="ro-RO"/>
        </w:rPr>
        <w:t>ț</w:t>
      </w:r>
      <w:r w:rsidR="00843BAB" w:rsidRPr="001C36C8">
        <w:rPr>
          <w:rFonts w:ascii="Arial" w:eastAsia="Arial" w:hAnsi="Arial" w:cs="Arial"/>
          <w:lang w:val="ro-RO"/>
        </w:rPr>
        <w:t>i</w:t>
      </w:r>
      <w:r w:rsidR="00714FB1" w:rsidRPr="001C36C8">
        <w:rPr>
          <w:rFonts w:ascii="Arial" w:eastAsia="Arial" w:hAnsi="Arial" w:cs="Arial"/>
          <w:lang w:val="ro-RO"/>
        </w:rPr>
        <w:t xml:space="preserve">onează să </w:t>
      </w:r>
      <w:r w:rsidR="00843BAB" w:rsidRPr="001C36C8">
        <w:rPr>
          <w:rFonts w:ascii="Arial" w:eastAsia="Arial" w:hAnsi="Arial" w:cs="Arial"/>
          <w:lang w:val="ro-RO"/>
        </w:rPr>
        <w:t xml:space="preserve">cerceteze </w:t>
      </w:r>
      <w:r w:rsidRPr="001C36C8">
        <w:rPr>
          <w:rFonts w:ascii="Arial" w:eastAsia="Arial" w:hAnsi="Arial" w:cs="Arial"/>
          <w:lang w:val="ro-RO"/>
        </w:rPr>
        <w:t xml:space="preserve">capacitățile pieței de a </w:t>
      </w:r>
      <w:r w:rsidR="00843BAB" w:rsidRPr="001C36C8">
        <w:rPr>
          <w:rFonts w:ascii="Arial" w:eastAsia="Arial" w:hAnsi="Arial" w:cs="Arial"/>
          <w:lang w:val="ro-RO"/>
        </w:rPr>
        <w:t xml:space="preserve">răspunde necesităților privind </w:t>
      </w:r>
      <w:r w:rsidR="00FC4CE5" w:rsidRPr="001C36C8">
        <w:rPr>
          <w:rFonts w:ascii="Arial" w:eastAsia="Arial" w:hAnsi="Arial" w:cs="Arial"/>
          <w:lang w:val="ro-RO"/>
        </w:rPr>
        <w:t>implementarea cerințelor caietului de sarcini</w:t>
      </w:r>
      <w:r w:rsidR="008249F3" w:rsidRPr="001C36C8">
        <w:rPr>
          <w:rFonts w:ascii="Arial" w:eastAsia="Arial" w:hAnsi="Arial" w:cs="Arial"/>
          <w:lang w:val="ro-RO"/>
        </w:rPr>
        <w:t xml:space="preserve"> (</w:t>
      </w:r>
      <w:r w:rsidR="008249F3" w:rsidRPr="00307DC2">
        <w:rPr>
          <w:rFonts w:ascii="Arial" w:hAnsi="Arial" w:cs="Arial"/>
          <w:lang w:val="ro-RO"/>
        </w:rPr>
        <w:t>anexa nr. 1 din Pachetul pentru consultarea de piata</w:t>
      </w:r>
      <w:r w:rsidR="008249F3" w:rsidRPr="001C36C8">
        <w:rPr>
          <w:rFonts w:ascii="Arial" w:eastAsia="Arial" w:hAnsi="Arial" w:cs="Arial"/>
          <w:lang w:val="ro-RO"/>
        </w:rPr>
        <w:t>)</w:t>
      </w:r>
      <w:r w:rsidR="00FC4CE5" w:rsidRPr="001C36C8">
        <w:rPr>
          <w:rFonts w:ascii="Arial" w:eastAsia="Arial" w:hAnsi="Arial" w:cs="Arial"/>
          <w:lang w:val="ro-RO"/>
        </w:rPr>
        <w:t xml:space="preserve">, coroborate cu prevederile </w:t>
      </w:r>
    </w:p>
    <w:p w14:paraId="08DEA220" w14:textId="77777777" w:rsidR="00FC4CE5" w:rsidRPr="001C36C8" w:rsidRDefault="00FC4CE5" w:rsidP="00FC4CE5">
      <w:pPr>
        <w:jc w:val="both"/>
        <w:rPr>
          <w:rFonts w:ascii="Arial" w:eastAsia="Arial" w:hAnsi="Arial" w:cs="Arial"/>
          <w:lang w:val="ro-RO"/>
        </w:rPr>
      </w:pPr>
    </w:p>
    <w:p w14:paraId="726F3947" w14:textId="77777777" w:rsidR="00FC4CE5" w:rsidRPr="001C36C8" w:rsidRDefault="00FC4CE5" w:rsidP="00FC4CE5">
      <w:pPr>
        <w:jc w:val="both"/>
        <w:rPr>
          <w:rFonts w:ascii="Arial" w:eastAsia="Arial" w:hAnsi="Arial" w:cs="Arial"/>
          <w:lang w:val="ro-RO"/>
        </w:rPr>
      </w:pPr>
      <w:r w:rsidRPr="001C36C8">
        <w:rPr>
          <w:rFonts w:ascii="Arial" w:eastAsia="Arial" w:hAnsi="Arial" w:cs="Arial"/>
          <w:lang w:val="ro-RO"/>
        </w:rPr>
        <w:t>1.</w:t>
      </w:r>
      <w:r w:rsidRPr="001C36C8">
        <w:rPr>
          <w:rFonts w:ascii="Arial" w:eastAsia="Arial" w:hAnsi="Arial" w:cs="Arial"/>
          <w:lang w:val="ro-RO"/>
        </w:rPr>
        <w:tab/>
      </w:r>
      <w:r w:rsidRPr="001C36C8">
        <w:rPr>
          <w:rFonts w:ascii="Arial" w:eastAsia="Arial" w:hAnsi="Arial" w:cs="Arial"/>
          <w:b/>
          <w:u w:val="single"/>
          <w:lang w:val="ro-RO"/>
        </w:rPr>
        <w:t>GHIDULUI SOLICITANTULUI</w:t>
      </w:r>
      <w:r w:rsidRPr="001C36C8">
        <w:rPr>
          <w:rFonts w:ascii="Arial" w:eastAsia="Arial" w:hAnsi="Arial" w:cs="Arial"/>
          <w:lang w:val="ro-RO"/>
        </w:rPr>
        <w:t xml:space="preserve"> – Condiții specifice de accesare a fondurilor aferent apelului de proiecte cu titlul Transformarea digitală și adoptarea tehnologiei de automatizare a proceselor de lucru în administrația publică, Componenta 7 Transformarea digitală, Investiția I18. Transformarea digitală și adoptarea tehnologiei de automatizare a proceselor de lucru în administrația publică, în cadrul Planului Național de Redresare și Reziliență (PNRR) (anexa nr. 2 din Pachetul pentru consultarea de piata)</w:t>
      </w:r>
    </w:p>
    <w:p w14:paraId="2FF55D31" w14:textId="71E22347" w:rsidR="00FC4CE5" w:rsidRPr="001C36C8" w:rsidRDefault="00FC4CE5" w:rsidP="00FC4CE5">
      <w:pPr>
        <w:jc w:val="both"/>
        <w:rPr>
          <w:rFonts w:ascii="Arial" w:eastAsia="Arial" w:hAnsi="Arial" w:cs="Arial"/>
          <w:lang w:val="ro-RO"/>
        </w:rPr>
      </w:pPr>
      <w:r w:rsidRPr="001C36C8">
        <w:rPr>
          <w:rFonts w:ascii="Arial" w:eastAsia="Arial" w:hAnsi="Arial" w:cs="Arial"/>
          <w:lang w:val="ro-RO"/>
        </w:rPr>
        <w:t>2.</w:t>
      </w:r>
      <w:r w:rsidRPr="001C36C8">
        <w:rPr>
          <w:rFonts w:ascii="Arial" w:eastAsia="Arial" w:hAnsi="Arial" w:cs="Arial"/>
          <w:lang w:val="ro-RO"/>
        </w:rPr>
        <w:tab/>
      </w:r>
      <w:r w:rsidRPr="001C36C8">
        <w:rPr>
          <w:rFonts w:ascii="Arial" w:eastAsia="Arial" w:hAnsi="Arial" w:cs="Arial"/>
          <w:b/>
          <w:u w:val="single"/>
          <w:lang w:val="ro-RO"/>
        </w:rPr>
        <w:t>Ordinului nr. 21400/24.11.2023</w:t>
      </w:r>
      <w:r w:rsidRPr="001C36C8">
        <w:rPr>
          <w:rFonts w:ascii="Arial" w:eastAsia="Arial" w:hAnsi="Arial" w:cs="Arial"/>
          <w:lang w:val="ro-RO"/>
        </w:rPr>
        <w:t xml:space="preserve"> privind modificarea OMCID nr. 20381/22.03.2023 pentru aprobarea Ghidului Solicitantului privind „Transformarea digital</w:t>
      </w:r>
      <w:r w:rsidR="00920756" w:rsidRPr="001C36C8">
        <w:rPr>
          <w:rFonts w:ascii="Arial" w:eastAsia="Arial" w:hAnsi="Arial" w:cs="Arial"/>
          <w:lang w:val="ro-RO"/>
        </w:rPr>
        <w:t>ă</w:t>
      </w:r>
      <w:r w:rsidRPr="001C36C8">
        <w:rPr>
          <w:rFonts w:ascii="Arial" w:eastAsia="Arial" w:hAnsi="Arial" w:cs="Arial"/>
          <w:lang w:val="ro-RO"/>
        </w:rPr>
        <w:t xml:space="preserve"> și adoptarea tehnologiei de automatizare a proceselor de lucru în administrația publică”, din cadrul Planului Național de Redresare și Reziliență (PNRR), Pilonul II, componenta C7 – Transformare digital</w:t>
      </w:r>
      <w:r w:rsidR="00920756" w:rsidRPr="001C36C8">
        <w:rPr>
          <w:rFonts w:ascii="Arial" w:eastAsia="Arial" w:hAnsi="Arial" w:cs="Arial"/>
          <w:lang w:val="ro-RO"/>
        </w:rPr>
        <w:t>ă</w:t>
      </w:r>
      <w:r w:rsidRPr="001C36C8">
        <w:rPr>
          <w:rFonts w:ascii="Arial" w:eastAsia="Arial" w:hAnsi="Arial" w:cs="Arial"/>
          <w:lang w:val="ro-RO"/>
        </w:rPr>
        <w:t>, Investiția I18 „Transformarea digital</w:t>
      </w:r>
      <w:r w:rsidR="00920756" w:rsidRPr="001C36C8">
        <w:rPr>
          <w:rFonts w:ascii="Arial" w:eastAsia="Arial" w:hAnsi="Arial" w:cs="Arial"/>
          <w:lang w:val="ro-RO"/>
        </w:rPr>
        <w:t>a</w:t>
      </w:r>
      <w:r w:rsidRPr="001C36C8">
        <w:rPr>
          <w:rFonts w:ascii="Arial" w:eastAsia="Arial" w:hAnsi="Arial" w:cs="Arial"/>
          <w:lang w:val="ro-RO"/>
        </w:rPr>
        <w:t xml:space="preserve"> și adoptarea tehnologiei de automatizare a proceselor de lucru în administrația publică ” (anexa nr. 2 din Pachetul pentru consultarea de piata)</w:t>
      </w:r>
    </w:p>
    <w:p w14:paraId="7304F923" w14:textId="77777777" w:rsidR="00FC4CE5" w:rsidRPr="001C36C8" w:rsidRDefault="00FC4CE5" w:rsidP="00FC4CE5">
      <w:pPr>
        <w:jc w:val="both"/>
        <w:rPr>
          <w:rFonts w:ascii="Arial" w:eastAsia="Arial" w:hAnsi="Arial" w:cs="Arial"/>
          <w:lang w:val="ro-RO"/>
        </w:rPr>
      </w:pPr>
      <w:r w:rsidRPr="001C36C8">
        <w:rPr>
          <w:rFonts w:ascii="Arial" w:eastAsia="Arial" w:hAnsi="Arial" w:cs="Arial"/>
          <w:lang w:val="ro-RO"/>
        </w:rPr>
        <w:t>3.</w:t>
      </w:r>
      <w:r w:rsidRPr="001C36C8">
        <w:rPr>
          <w:rFonts w:ascii="Arial" w:eastAsia="Arial" w:hAnsi="Arial" w:cs="Arial"/>
          <w:lang w:val="ro-RO"/>
        </w:rPr>
        <w:tab/>
      </w:r>
      <w:r w:rsidRPr="001C36C8">
        <w:rPr>
          <w:rFonts w:ascii="Arial" w:eastAsia="Arial" w:hAnsi="Arial" w:cs="Arial"/>
          <w:b/>
          <w:lang w:val="ro-RO"/>
        </w:rPr>
        <w:t>Metodologiei de identificare</w:t>
      </w:r>
      <w:r w:rsidRPr="00307DC2">
        <w:rPr>
          <w:rFonts w:ascii="Arial" w:eastAsia="Arial" w:hAnsi="Arial" w:cs="Arial"/>
          <w:b/>
          <w:bCs/>
          <w:lang w:val="ro-RO"/>
        </w:rPr>
        <w:t>, informare și selectare instituții publice</w:t>
      </w:r>
      <w:r w:rsidRPr="001C36C8">
        <w:rPr>
          <w:rFonts w:ascii="Arial" w:eastAsia="Arial" w:hAnsi="Arial" w:cs="Arial"/>
          <w:lang w:val="ro-RO"/>
        </w:rPr>
        <w:t>, Anexă la Decizia Președintelui ADR nr. 386 din 11.05.2023 (anexa nr. 3 din Pachetul pentru consultarea de piata)</w:t>
      </w:r>
    </w:p>
    <w:p w14:paraId="20D6B9D7" w14:textId="77777777" w:rsidR="00FC4CE5" w:rsidRPr="001C36C8" w:rsidRDefault="00FC4CE5" w:rsidP="00FC4CE5">
      <w:pPr>
        <w:jc w:val="both"/>
        <w:rPr>
          <w:rFonts w:ascii="Arial" w:eastAsia="Arial" w:hAnsi="Arial" w:cs="Arial"/>
          <w:lang w:val="ro-RO"/>
        </w:rPr>
      </w:pPr>
      <w:r w:rsidRPr="001C36C8">
        <w:rPr>
          <w:rFonts w:ascii="Arial" w:eastAsia="Arial" w:hAnsi="Arial" w:cs="Arial"/>
          <w:lang w:val="ro-RO"/>
        </w:rPr>
        <w:t>4.</w:t>
      </w:r>
      <w:r w:rsidRPr="001C36C8">
        <w:rPr>
          <w:rFonts w:ascii="Arial" w:eastAsia="Arial" w:hAnsi="Arial" w:cs="Arial"/>
          <w:lang w:val="ro-RO"/>
        </w:rPr>
        <w:tab/>
        <w:t>din extrasul din cererea de finanțare care vizează această procedură de achiziții (anexa nr. 4 din Pachetul pentru consultarea de piata)</w:t>
      </w:r>
    </w:p>
    <w:p w14:paraId="68A425F9" w14:textId="77777777" w:rsidR="00FC4CE5" w:rsidRPr="001C36C8" w:rsidRDefault="00FC4CE5" w:rsidP="00FC4CE5">
      <w:pPr>
        <w:jc w:val="both"/>
        <w:rPr>
          <w:rFonts w:ascii="Arial" w:eastAsia="Arial" w:hAnsi="Arial" w:cs="Arial"/>
          <w:lang w:val="ro-RO"/>
        </w:rPr>
      </w:pPr>
      <w:r w:rsidRPr="001C36C8">
        <w:rPr>
          <w:rFonts w:ascii="Arial" w:eastAsia="Arial" w:hAnsi="Arial" w:cs="Arial"/>
          <w:lang w:val="ro-RO"/>
        </w:rPr>
        <w:t xml:space="preserve">și </w:t>
      </w:r>
    </w:p>
    <w:p w14:paraId="7C51BC7C" w14:textId="77777777" w:rsidR="00FC4CE5" w:rsidRPr="001C36C8" w:rsidRDefault="00FC4CE5" w:rsidP="00FC4CE5">
      <w:pPr>
        <w:jc w:val="both"/>
        <w:rPr>
          <w:rFonts w:ascii="Arial" w:eastAsia="Arial" w:hAnsi="Arial" w:cs="Arial"/>
          <w:lang w:val="ro-RO"/>
        </w:rPr>
      </w:pPr>
      <w:r w:rsidRPr="001C36C8">
        <w:rPr>
          <w:rFonts w:ascii="Arial" w:eastAsia="Arial" w:hAnsi="Arial" w:cs="Arial"/>
          <w:lang w:val="ro-RO"/>
        </w:rPr>
        <w:lastRenderedPageBreak/>
        <w:t>5.</w:t>
      </w:r>
      <w:r w:rsidRPr="001C36C8">
        <w:rPr>
          <w:rFonts w:ascii="Arial" w:eastAsia="Arial" w:hAnsi="Arial" w:cs="Arial"/>
          <w:lang w:val="ro-RO"/>
        </w:rPr>
        <w:tab/>
        <w:t>din extrasul din graficul activităților proiectului actualizat (anexa nr. 5 din Pachetul pentru consultarea de piata),</w:t>
      </w:r>
    </w:p>
    <w:p w14:paraId="66B8EAFD" w14:textId="77777777" w:rsidR="00FC4CE5" w:rsidRPr="001C36C8" w:rsidRDefault="00FC4CE5" w:rsidP="00FC4CE5">
      <w:pPr>
        <w:jc w:val="both"/>
        <w:rPr>
          <w:rFonts w:ascii="Arial" w:eastAsia="Arial" w:hAnsi="Arial" w:cs="Arial"/>
          <w:lang w:val="ro-RO"/>
        </w:rPr>
      </w:pPr>
    </w:p>
    <w:p w14:paraId="7549D550" w14:textId="47DD0C87" w:rsidR="00FC4CE5" w:rsidRPr="001C36C8" w:rsidRDefault="00FC4CE5" w:rsidP="00FC4CE5">
      <w:pPr>
        <w:jc w:val="both"/>
        <w:rPr>
          <w:rFonts w:ascii="Arial" w:eastAsia="Arial" w:hAnsi="Arial" w:cs="Arial"/>
          <w:b/>
          <w:bCs/>
          <w:lang w:val="ro-RO"/>
        </w:rPr>
      </w:pPr>
      <w:r w:rsidRPr="001C36C8">
        <w:rPr>
          <w:rFonts w:ascii="Arial" w:eastAsia="Arial" w:hAnsi="Arial" w:cs="Arial"/>
          <w:lang w:val="ro-RO"/>
        </w:rPr>
        <w:t>cu scopul de a îmbunătăți prevederile caietului de sarcini și de a asigura implementarea acestora în termen de maxim 15 luni.</w:t>
      </w:r>
    </w:p>
    <w:p w14:paraId="3760AE3F" w14:textId="1309684D" w:rsidR="00FC4CE5" w:rsidRPr="00307DC2" w:rsidRDefault="00FC4CE5" w:rsidP="00FC4CE5">
      <w:pPr>
        <w:pStyle w:val="Heading1"/>
        <w:numPr>
          <w:ilvl w:val="0"/>
          <w:numId w:val="0"/>
        </w:numPr>
        <w:rPr>
          <w:lang w:val="ro-RO"/>
        </w:rPr>
      </w:pPr>
      <w:bookmarkStart w:id="4" w:name="_Toc154131664"/>
    </w:p>
    <w:p w14:paraId="6AF31B66" w14:textId="77777777" w:rsidR="00FC4CE5" w:rsidRPr="00307DC2" w:rsidRDefault="00FC4CE5" w:rsidP="00FC4CE5">
      <w:pPr>
        <w:rPr>
          <w:lang w:val="ro-RO"/>
        </w:rPr>
      </w:pPr>
    </w:p>
    <w:p w14:paraId="7549D55B" w14:textId="7048E406" w:rsidR="00BE4E64" w:rsidRPr="00307DC2" w:rsidRDefault="00EF76EA">
      <w:pPr>
        <w:pStyle w:val="Heading1"/>
        <w:rPr>
          <w:lang w:val="ro-RO"/>
        </w:rPr>
      </w:pPr>
      <w:r w:rsidRPr="001C36C8">
        <w:rPr>
          <w:rFonts w:eastAsia="Arial"/>
          <w:lang w:val="ro-RO"/>
        </w:rPr>
        <w:t>Prezentarea procesului de consultare a pieței</w:t>
      </w:r>
      <w:bookmarkEnd w:id="4"/>
      <w:r w:rsidRPr="001C36C8">
        <w:rPr>
          <w:rFonts w:eastAsia="Arial"/>
          <w:lang w:val="ro-RO"/>
        </w:rPr>
        <w:t xml:space="preserve"> </w:t>
      </w:r>
    </w:p>
    <w:p w14:paraId="7549D55C" w14:textId="3FBE98FE" w:rsidR="00BE4E64" w:rsidRPr="001C36C8" w:rsidRDefault="00EF76EA" w:rsidP="00553945">
      <w:pPr>
        <w:jc w:val="both"/>
        <w:rPr>
          <w:rFonts w:ascii="Arial" w:eastAsia="Arial" w:hAnsi="Arial" w:cs="Arial"/>
          <w:lang w:val="ro-RO"/>
        </w:rPr>
      </w:pPr>
      <w:r w:rsidRPr="001C36C8">
        <w:rPr>
          <w:rFonts w:ascii="Arial" w:eastAsia="Arial" w:hAnsi="Arial" w:cs="Arial"/>
          <w:lang w:val="ro-RO"/>
        </w:rPr>
        <w:t xml:space="preserve">Procesul de consultare a pieței este alcătuit din </w:t>
      </w:r>
      <w:r w:rsidR="00FC4CE5" w:rsidRPr="001C36C8">
        <w:rPr>
          <w:rFonts w:ascii="Arial" w:eastAsia="Arial" w:hAnsi="Arial" w:cs="Arial"/>
          <w:lang w:val="ro-RO"/>
        </w:rPr>
        <w:t xml:space="preserve">2 </w:t>
      </w:r>
      <w:r w:rsidRPr="001C36C8">
        <w:rPr>
          <w:rFonts w:ascii="Arial" w:eastAsia="Arial" w:hAnsi="Arial" w:cs="Arial"/>
          <w:lang w:val="ro-RO"/>
        </w:rPr>
        <w:t>faze principale:</w:t>
      </w:r>
    </w:p>
    <w:p w14:paraId="04B146A3" w14:textId="77777777" w:rsidR="00FC4CE5" w:rsidRPr="00307DC2" w:rsidRDefault="00FC4CE5" w:rsidP="00553945">
      <w:pPr>
        <w:jc w:val="both"/>
        <w:rPr>
          <w:rFonts w:ascii="Arial" w:hAnsi="Arial" w:cs="Arial"/>
          <w:lang w:val="ro-RO"/>
        </w:rPr>
      </w:pPr>
    </w:p>
    <w:p w14:paraId="7549D55D" w14:textId="56792846" w:rsidR="00BE4E64" w:rsidRPr="001C36C8" w:rsidRDefault="00EF76EA" w:rsidP="00553945">
      <w:pPr>
        <w:pStyle w:val="ListParagraph"/>
        <w:numPr>
          <w:ilvl w:val="0"/>
          <w:numId w:val="22"/>
        </w:numPr>
        <w:jc w:val="both"/>
        <w:rPr>
          <w:rFonts w:eastAsiaTheme="minorEastAsia"/>
        </w:rPr>
      </w:pPr>
      <w:r w:rsidRPr="001C36C8">
        <w:rPr>
          <w:rFonts w:ascii="Arial" w:eastAsia="Arial" w:hAnsi="Arial" w:cs="Arial"/>
          <w:b/>
          <w:bCs/>
        </w:rPr>
        <w:t xml:space="preserve">Operatorii economici </w:t>
      </w:r>
      <w:r w:rsidR="00C45EAA" w:rsidRPr="001C36C8">
        <w:rPr>
          <w:rFonts w:ascii="Arial" w:eastAsia="Arial" w:hAnsi="Arial" w:cs="Arial"/>
          <w:b/>
          <w:bCs/>
        </w:rPr>
        <w:t xml:space="preserve">completează </w:t>
      </w:r>
      <w:r w:rsidRPr="001C36C8">
        <w:rPr>
          <w:rFonts w:ascii="Arial" w:eastAsia="Arial" w:hAnsi="Arial" w:cs="Arial"/>
          <w:b/>
          <w:bCs/>
        </w:rPr>
        <w:t>chestionarul</w:t>
      </w:r>
      <w:r w:rsidRPr="001C36C8">
        <w:rPr>
          <w:rFonts w:ascii="Arial" w:eastAsia="Arial" w:hAnsi="Arial" w:cs="Arial"/>
        </w:rPr>
        <w:t xml:space="preserve"> inclus în acest document și </w:t>
      </w:r>
      <w:r w:rsidR="00EB2FDB" w:rsidRPr="001C36C8">
        <w:rPr>
          <w:rFonts w:ascii="Arial" w:eastAsia="Arial" w:hAnsi="Arial" w:cs="Arial"/>
        </w:rPr>
        <w:t xml:space="preserve">îl transmit completat </w:t>
      </w:r>
      <w:r w:rsidRPr="001C36C8">
        <w:rPr>
          <w:rFonts w:ascii="Arial" w:eastAsia="Arial" w:hAnsi="Arial" w:cs="Arial"/>
        </w:rPr>
        <w:t>c</w:t>
      </w:r>
      <w:r w:rsidR="00DF4B81" w:rsidRPr="001C36C8">
        <w:rPr>
          <w:rFonts w:ascii="Arial" w:eastAsia="Arial" w:hAnsi="Arial" w:cs="Arial"/>
        </w:rPr>
        <w:t>ă</w:t>
      </w:r>
      <w:r w:rsidR="00F128D2" w:rsidRPr="001C36C8">
        <w:rPr>
          <w:rFonts w:ascii="Arial" w:eastAsia="Arial" w:hAnsi="Arial" w:cs="Arial"/>
        </w:rPr>
        <w:t>tre</w:t>
      </w:r>
      <w:r w:rsidRPr="001C36C8">
        <w:rPr>
          <w:rFonts w:ascii="Arial" w:eastAsia="Arial" w:hAnsi="Arial" w:cs="Arial"/>
        </w:rPr>
        <w:t xml:space="preserve"> ADR</w:t>
      </w:r>
      <w:r w:rsidR="00EB2FDB" w:rsidRPr="001C36C8">
        <w:rPr>
          <w:rFonts w:ascii="Arial" w:eastAsia="Arial" w:hAnsi="Arial" w:cs="Arial"/>
        </w:rPr>
        <w:t xml:space="preserve">. </w:t>
      </w:r>
      <w:r w:rsidRPr="001C36C8">
        <w:rPr>
          <w:rFonts w:ascii="Arial" w:eastAsia="Arial" w:hAnsi="Arial" w:cs="Arial"/>
        </w:rPr>
        <w:t xml:space="preserve"> </w:t>
      </w:r>
    </w:p>
    <w:p w14:paraId="7549D560" w14:textId="56408D82" w:rsidR="00BE4E64" w:rsidRPr="001C36C8" w:rsidRDefault="00EF76EA" w:rsidP="00553945">
      <w:pPr>
        <w:pStyle w:val="ListParagraph"/>
        <w:numPr>
          <w:ilvl w:val="0"/>
          <w:numId w:val="22"/>
        </w:numPr>
        <w:jc w:val="both"/>
        <w:rPr>
          <w:rFonts w:eastAsiaTheme="minorEastAsia"/>
        </w:rPr>
      </w:pPr>
      <w:r w:rsidRPr="001C36C8">
        <w:rPr>
          <w:rFonts w:ascii="Arial" w:eastAsia="Arial" w:hAnsi="Arial" w:cs="Arial"/>
        </w:rPr>
        <w:t xml:space="preserve">ADR va </w:t>
      </w:r>
      <w:r w:rsidR="00C10C46" w:rsidRPr="001C36C8">
        <w:rPr>
          <w:rFonts w:ascii="Arial" w:eastAsia="Arial" w:hAnsi="Arial" w:cs="Arial"/>
        </w:rPr>
        <w:t xml:space="preserve">centraliza </w:t>
      </w:r>
      <w:r w:rsidR="00067D21" w:rsidRPr="001C36C8">
        <w:rPr>
          <w:rFonts w:ascii="Arial" w:eastAsia="Arial" w:hAnsi="Arial" w:cs="Arial"/>
        </w:rPr>
        <w:t>opiniile, sugestiile sau recomandările primite în cadrul consultării</w:t>
      </w:r>
      <w:r w:rsidRPr="001C36C8">
        <w:rPr>
          <w:rFonts w:ascii="Arial" w:eastAsia="Arial" w:hAnsi="Arial" w:cs="Arial"/>
        </w:rPr>
        <w:t xml:space="preserve"> în</w:t>
      </w:r>
      <w:r w:rsidR="00067D21" w:rsidRPr="001C36C8">
        <w:rPr>
          <w:rFonts w:ascii="Arial" w:eastAsia="Arial" w:hAnsi="Arial" w:cs="Arial"/>
        </w:rPr>
        <w:t>tr-un</w:t>
      </w:r>
      <w:r w:rsidRPr="001C36C8">
        <w:rPr>
          <w:rFonts w:ascii="Arial" w:eastAsia="Arial" w:hAnsi="Arial" w:cs="Arial"/>
        </w:rPr>
        <w:t xml:space="preserve"> </w:t>
      </w:r>
      <w:r w:rsidRPr="001C36C8">
        <w:rPr>
          <w:rFonts w:ascii="Arial" w:eastAsia="Arial" w:hAnsi="Arial" w:cs="Arial"/>
          <w:b/>
          <w:bCs/>
        </w:rPr>
        <w:t>raport de consultare a pieței</w:t>
      </w:r>
      <w:r w:rsidRPr="001C36C8">
        <w:rPr>
          <w:rFonts w:ascii="Arial" w:eastAsia="Arial" w:hAnsi="Arial" w:cs="Arial"/>
        </w:rPr>
        <w:t xml:space="preserve">. </w:t>
      </w:r>
    </w:p>
    <w:p w14:paraId="710E45D9" w14:textId="77777777" w:rsidR="00FC4CE5" w:rsidRPr="001C36C8" w:rsidRDefault="00FC4CE5" w:rsidP="00FC4CE5">
      <w:pPr>
        <w:pStyle w:val="ListParagraph"/>
        <w:jc w:val="both"/>
        <w:rPr>
          <w:rFonts w:eastAsiaTheme="minorEastAsia"/>
        </w:rPr>
      </w:pPr>
    </w:p>
    <w:p w14:paraId="7549D561" w14:textId="7E1E0932" w:rsidR="00BE4E64" w:rsidRPr="00307DC2" w:rsidRDefault="00EB2FDB">
      <w:pPr>
        <w:pStyle w:val="Heading2"/>
        <w:rPr>
          <w:lang w:val="ro-RO"/>
        </w:rPr>
      </w:pPr>
      <w:r w:rsidRPr="001C36C8">
        <w:rPr>
          <w:rFonts w:eastAsia="Arial"/>
          <w:lang w:val="ro-RO"/>
        </w:rPr>
        <w:t>Completarea chestionarului</w:t>
      </w:r>
    </w:p>
    <w:p w14:paraId="7549D564" w14:textId="39A15CAD" w:rsidR="00BE4E64" w:rsidRPr="001C36C8" w:rsidRDefault="00EB2FDB">
      <w:pPr>
        <w:jc w:val="both"/>
        <w:rPr>
          <w:rFonts w:ascii="Arial" w:hAnsi="Arial" w:cs="Arial"/>
          <w:lang w:val="ro-RO"/>
        </w:rPr>
      </w:pPr>
      <w:r w:rsidRPr="001C36C8">
        <w:rPr>
          <w:rFonts w:ascii="Arial" w:eastAsia="Arial" w:hAnsi="Arial" w:cs="Arial"/>
          <w:lang w:val="ro-RO"/>
        </w:rPr>
        <w:t xml:space="preserve">Operatorii economici interesați sunt invitați să </w:t>
      </w:r>
      <w:r w:rsidR="00EF76EA" w:rsidRPr="001C36C8">
        <w:rPr>
          <w:rFonts w:ascii="Arial" w:eastAsia="Arial" w:hAnsi="Arial" w:cs="Arial"/>
          <w:lang w:val="ro-RO"/>
        </w:rPr>
        <w:t>răspund</w:t>
      </w:r>
      <w:r w:rsidRPr="001C36C8">
        <w:rPr>
          <w:rFonts w:ascii="Arial" w:eastAsia="Arial" w:hAnsi="Arial" w:cs="Arial"/>
          <w:lang w:val="ro-RO"/>
        </w:rPr>
        <w:t>ă</w:t>
      </w:r>
      <w:r w:rsidR="00EF76EA" w:rsidRPr="001C36C8">
        <w:rPr>
          <w:rFonts w:ascii="Arial" w:eastAsia="Arial" w:hAnsi="Arial" w:cs="Arial"/>
          <w:lang w:val="ro-RO"/>
        </w:rPr>
        <w:t xml:space="preserve"> la această consultare a pieței </w:t>
      </w:r>
      <w:r w:rsidR="00EF76EA" w:rsidRPr="001C36C8">
        <w:rPr>
          <w:rFonts w:ascii="Arial" w:eastAsia="Arial" w:hAnsi="Arial" w:cs="Arial"/>
          <w:b/>
          <w:bCs/>
          <w:lang w:val="ro-RO"/>
        </w:rPr>
        <w:t xml:space="preserve">completând chestionarul </w:t>
      </w:r>
      <w:r w:rsidRPr="001C36C8">
        <w:rPr>
          <w:rFonts w:ascii="Arial" w:eastAsia="Arial" w:hAnsi="Arial" w:cs="Arial"/>
          <w:b/>
          <w:bCs/>
          <w:lang w:val="ro-RO"/>
        </w:rPr>
        <w:t>inclus în acest document</w:t>
      </w:r>
      <w:r w:rsidR="00EF76EA" w:rsidRPr="001C36C8">
        <w:rPr>
          <w:rFonts w:ascii="Arial" w:eastAsia="Arial" w:hAnsi="Arial" w:cs="Arial"/>
          <w:b/>
          <w:bCs/>
          <w:lang w:val="ro-RO"/>
        </w:rPr>
        <w:t>.</w:t>
      </w:r>
      <w:r w:rsidR="00EF76EA" w:rsidRPr="001C36C8">
        <w:rPr>
          <w:rFonts w:ascii="Arial" w:eastAsia="Arial" w:hAnsi="Arial" w:cs="Arial"/>
          <w:lang w:val="ro-RO"/>
        </w:rPr>
        <w:t xml:space="preserve"> </w:t>
      </w:r>
    </w:p>
    <w:p w14:paraId="36C5035C" w14:textId="3D82D8CD" w:rsidR="00806811" w:rsidRPr="001C36C8" w:rsidRDefault="00EF76EA">
      <w:pPr>
        <w:jc w:val="both"/>
        <w:rPr>
          <w:rFonts w:ascii="Arial" w:eastAsia="Arial" w:hAnsi="Arial" w:cs="Arial"/>
          <w:b/>
          <w:bCs/>
          <w:lang w:val="ro-RO"/>
        </w:rPr>
      </w:pPr>
      <w:r w:rsidRPr="001C36C8">
        <w:rPr>
          <w:rFonts w:ascii="Arial" w:eastAsia="Arial" w:hAnsi="Arial" w:cs="Arial"/>
          <w:lang w:val="ro-RO"/>
        </w:rPr>
        <w:t xml:space="preserve">Răspunsurile pot fi </w:t>
      </w:r>
      <w:r w:rsidR="00EB2FDB" w:rsidRPr="001C36C8">
        <w:rPr>
          <w:rFonts w:ascii="Arial" w:eastAsia="Arial" w:hAnsi="Arial" w:cs="Arial"/>
          <w:lang w:val="ro-RO"/>
        </w:rPr>
        <w:t xml:space="preserve">consemnate </w:t>
      </w:r>
      <w:r w:rsidRPr="001C36C8">
        <w:rPr>
          <w:rFonts w:ascii="Arial" w:eastAsia="Arial" w:hAnsi="Arial" w:cs="Arial"/>
          <w:lang w:val="ro-RO"/>
        </w:rPr>
        <w:t xml:space="preserve">direct </w:t>
      </w:r>
      <w:r w:rsidR="00C10C46" w:rsidRPr="001C36C8">
        <w:rPr>
          <w:rFonts w:ascii="Arial" w:eastAsia="Arial" w:hAnsi="Arial" w:cs="Arial"/>
          <w:lang w:val="ro-RO"/>
        </w:rPr>
        <w:t>în</w:t>
      </w:r>
      <w:r w:rsidRPr="001C36C8">
        <w:rPr>
          <w:rFonts w:ascii="Arial" w:eastAsia="Arial" w:hAnsi="Arial" w:cs="Arial"/>
          <w:lang w:val="ro-RO"/>
        </w:rPr>
        <w:t xml:space="preserve"> </w:t>
      </w:r>
      <w:r w:rsidR="00C10C46" w:rsidRPr="001C36C8">
        <w:rPr>
          <w:rFonts w:ascii="Arial" w:eastAsia="Arial" w:hAnsi="Arial" w:cs="Arial"/>
          <w:lang w:val="ro-RO"/>
        </w:rPr>
        <w:t xml:space="preserve">documentul editabil al </w:t>
      </w:r>
      <w:r w:rsidRPr="001C36C8">
        <w:rPr>
          <w:rFonts w:ascii="Arial" w:eastAsia="Arial" w:hAnsi="Arial" w:cs="Arial"/>
          <w:lang w:val="ro-RO"/>
        </w:rPr>
        <w:t>chestionar</w:t>
      </w:r>
      <w:r w:rsidR="00C10C46" w:rsidRPr="001C36C8">
        <w:rPr>
          <w:rFonts w:ascii="Arial" w:eastAsia="Arial" w:hAnsi="Arial" w:cs="Arial"/>
          <w:lang w:val="ro-RO"/>
        </w:rPr>
        <w:t>ului</w:t>
      </w:r>
      <w:r w:rsidRPr="001C36C8">
        <w:rPr>
          <w:rFonts w:ascii="Arial" w:eastAsia="Arial" w:hAnsi="Arial" w:cs="Arial"/>
          <w:lang w:val="ro-RO"/>
        </w:rPr>
        <w:t xml:space="preserve"> </w:t>
      </w:r>
      <w:r w:rsidR="00C10C46" w:rsidRPr="001C36C8">
        <w:rPr>
          <w:rFonts w:ascii="Arial" w:eastAsia="Arial" w:hAnsi="Arial" w:cs="Arial"/>
          <w:lang w:val="ro-RO"/>
        </w:rPr>
        <w:t xml:space="preserve">disponibil în SEAP și pe site-ul ADR în secțiunea disponibilă la adresa: </w:t>
      </w:r>
      <w:hyperlink r:id="rId12" w:history="1">
        <w:r w:rsidR="00E80C91" w:rsidRPr="001C36C8">
          <w:rPr>
            <w:rStyle w:val="Hyperlink"/>
            <w:rFonts w:ascii="Arial" w:eastAsia="Arial" w:hAnsi="Arial" w:cs="Arial"/>
            <w:lang w:val="ro-RO"/>
          </w:rPr>
          <w:t>https://www.adr.gov.ro/</w:t>
        </w:r>
      </w:hyperlink>
      <w:r w:rsidR="00E80C91" w:rsidRPr="001C36C8">
        <w:rPr>
          <w:rFonts w:ascii="Arial" w:eastAsia="Arial" w:hAnsi="Arial" w:cs="Arial"/>
          <w:lang w:val="ro-RO"/>
        </w:rPr>
        <w:t xml:space="preserve">, </w:t>
      </w:r>
      <w:hyperlink r:id="rId13" w:history="1"/>
      <w:r w:rsidR="00E80C91" w:rsidRPr="001C36C8">
        <w:rPr>
          <w:rFonts w:ascii="Arial" w:eastAsia="Arial" w:hAnsi="Arial" w:cs="Arial"/>
          <w:lang w:val="ro-RO"/>
        </w:rPr>
        <w:t xml:space="preserve">în secțiunea „Noutăți” </w:t>
      </w:r>
      <w:r w:rsidRPr="001C36C8">
        <w:rPr>
          <w:rFonts w:ascii="Arial" w:eastAsia="Arial" w:hAnsi="Arial" w:cs="Arial"/>
          <w:lang w:val="ro-RO"/>
        </w:rPr>
        <w:t xml:space="preserve">și </w:t>
      </w:r>
      <w:r w:rsidR="00C10C46" w:rsidRPr="001C36C8">
        <w:rPr>
          <w:rFonts w:ascii="Arial" w:eastAsia="Arial" w:hAnsi="Arial" w:cs="Arial"/>
          <w:lang w:val="ro-RO"/>
        </w:rPr>
        <w:t xml:space="preserve">vor fi </w:t>
      </w:r>
      <w:r w:rsidRPr="001C36C8">
        <w:rPr>
          <w:rFonts w:ascii="Arial" w:eastAsia="Arial" w:hAnsi="Arial" w:cs="Arial"/>
          <w:lang w:val="ro-RO"/>
        </w:rPr>
        <w:t xml:space="preserve">trimise în format Word la adresa </w:t>
      </w:r>
      <w:hyperlink r:id="rId14" w:history="1">
        <w:r w:rsidR="00EB2FDB" w:rsidRPr="001C36C8">
          <w:rPr>
            <w:rStyle w:val="Hyperlink"/>
            <w:rFonts w:ascii="Arial" w:eastAsia="Arial" w:hAnsi="Arial" w:cs="Arial"/>
            <w:lang w:val="ro-RO"/>
          </w:rPr>
          <w:t>achizitii@adr.gov.ro</w:t>
        </w:r>
      </w:hyperlink>
      <w:r w:rsidR="00171494" w:rsidRPr="001C36C8">
        <w:rPr>
          <w:rFonts w:ascii="Arial" w:eastAsia="Arial" w:hAnsi="Arial" w:cs="Arial"/>
          <w:lang w:val="ro-RO"/>
        </w:rPr>
        <w:t xml:space="preserve"> </w:t>
      </w:r>
      <w:r w:rsidR="00171494" w:rsidRPr="00B23594">
        <w:rPr>
          <w:rFonts w:ascii="Arial" w:eastAsia="Arial" w:hAnsi="Arial" w:cs="Arial"/>
          <w:b/>
          <w:bCs/>
          <w:lang w:val="ro-RO"/>
        </w:rPr>
        <w:t xml:space="preserve">până cel mai târziu la data de </w:t>
      </w:r>
      <w:r w:rsidR="00B23594" w:rsidRPr="00B23594">
        <w:rPr>
          <w:rFonts w:ascii="Arial" w:eastAsia="Arial" w:hAnsi="Arial" w:cs="Arial"/>
          <w:b/>
          <w:bCs/>
          <w:lang w:val="ro-RO"/>
        </w:rPr>
        <w:t>13</w:t>
      </w:r>
      <w:r w:rsidR="00B23594" w:rsidRPr="00B23594">
        <w:rPr>
          <w:rFonts w:ascii="Arial" w:eastAsia="Arial" w:hAnsi="Arial" w:cs="Arial"/>
          <w:b/>
          <w:bCs/>
          <w:lang w:val="ro-RO"/>
        </w:rPr>
        <w:t> </w:t>
      </w:r>
      <w:r w:rsidR="008E21D9" w:rsidRPr="00B23594">
        <w:rPr>
          <w:rFonts w:ascii="Arial" w:eastAsia="Arial" w:hAnsi="Arial" w:cs="Arial"/>
          <w:b/>
          <w:bCs/>
          <w:lang w:val="ro-RO"/>
        </w:rPr>
        <w:t>februarie 2024,</w:t>
      </w:r>
      <w:r w:rsidR="008E21D9" w:rsidRPr="001C36C8">
        <w:rPr>
          <w:rFonts w:ascii="Arial" w:eastAsia="Arial" w:hAnsi="Arial" w:cs="Arial"/>
          <w:b/>
          <w:bCs/>
          <w:lang w:val="ro-RO"/>
        </w:rPr>
        <w:t xml:space="preserve"> ora 23:59 (ora României)</w:t>
      </w:r>
      <w:r w:rsidR="00171494" w:rsidRPr="001C36C8">
        <w:rPr>
          <w:rFonts w:ascii="Arial" w:eastAsia="Arial" w:hAnsi="Arial" w:cs="Arial"/>
          <w:b/>
          <w:bCs/>
          <w:lang w:val="ro-RO"/>
        </w:rPr>
        <w:t>.</w:t>
      </w:r>
      <w:r w:rsidR="00A73F2F" w:rsidRPr="001C36C8">
        <w:rPr>
          <w:rFonts w:ascii="Arial" w:eastAsia="Arial" w:hAnsi="Arial" w:cs="Arial"/>
          <w:b/>
          <w:bCs/>
          <w:lang w:val="ro-RO"/>
        </w:rPr>
        <w:t xml:space="preserve"> </w:t>
      </w:r>
    </w:p>
    <w:p w14:paraId="7549D565" w14:textId="3D3029B9" w:rsidR="00BE4E64" w:rsidRPr="001C36C8" w:rsidRDefault="00BE4E64">
      <w:pPr>
        <w:jc w:val="both"/>
        <w:rPr>
          <w:rFonts w:ascii="Arial" w:hAnsi="Arial" w:cs="Arial"/>
          <w:lang w:val="ro-RO"/>
        </w:rPr>
      </w:pPr>
    </w:p>
    <w:p w14:paraId="73EC1C15" w14:textId="77777777" w:rsidR="005C08B4" w:rsidRPr="001C36C8" w:rsidRDefault="00806811" w:rsidP="005C08B4">
      <w:pPr>
        <w:jc w:val="both"/>
        <w:rPr>
          <w:rFonts w:ascii="Trebuchet MS" w:eastAsia="Arial" w:hAnsi="Trebuchet MS" w:cs="Arial"/>
          <w:lang w:val="ro-RO"/>
        </w:rPr>
      </w:pPr>
      <w:r w:rsidRPr="001C36C8">
        <w:rPr>
          <w:rFonts w:ascii="Trebuchet MS" w:eastAsia="Arial" w:hAnsi="Trebuchet MS" w:cs="Arial"/>
          <w:lang w:val="ro-RO"/>
        </w:rPr>
        <w:t>R</w:t>
      </w:r>
      <w:r w:rsidR="00EF76EA" w:rsidRPr="001C36C8">
        <w:rPr>
          <w:rFonts w:ascii="Trebuchet MS" w:eastAsia="Arial" w:hAnsi="Trebuchet MS" w:cs="Arial"/>
          <w:lang w:val="ro-RO"/>
        </w:rPr>
        <w:t xml:space="preserve">ăspunsurile </w:t>
      </w:r>
      <w:r w:rsidRPr="001C36C8">
        <w:rPr>
          <w:rFonts w:ascii="Trebuchet MS" w:eastAsia="Arial" w:hAnsi="Trebuchet MS" w:cs="Arial"/>
          <w:lang w:val="ro-RO"/>
        </w:rPr>
        <w:t xml:space="preserve">la chestionar </w:t>
      </w:r>
      <w:r w:rsidR="00EF76EA" w:rsidRPr="001C36C8">
        <w:rPr>
          <w:rFonts w:ascii="Trebuchet MS" w:eastAsia="Arial" w:hAnsi="Trebuchet MS" w:cs="Arial"/>
          <w:lang w:val="ro-RO"/>
        </w:rPr>
        <w:t>pot fi transmise</w:t>
      </w:r>
      <w:r w:rsidRPr="001C36C8">
        <w:rPr>
          <w:rFonts w:ascii="Trebuchet MS" w:eastAsia="Arial" w:hAnsi="Trebuchet MS" w:cs="Arial"/>
          <w:lang w:val="ro-RO"/>
        </w:rPr>
        <w:t xml:space="preserve"> în </w:t>
      </w:r>
      <w:r w:rsidR="00EF76EA" w:rsidRPr="001C36C8">
        <w:rPr>
          <w:rFonts w:ascii="Trebuchet MS" w:eastAsia="Arial" w:hAnsi="Trebuchet MS" w:cs="Arial"/>
          <w:lang w:val="ro-RO"/>
        </w:rPr>
        <w:t xml:space="preserve">limba română </w:t>
      </w:r>
    </w:p>
    <w:p w14:paraId="141F5176" w14:textId="43FE5A39" w:rsidR="00366D2D" w:rsidRPr="001C36C8" w:rsidRDefault="00366D2D" w:rsidP="005C08B4">
      <w:pPr>
        <w:jc w:val="both"/>
        <w:rPr>
          <w:rFonts w:ascii="Trebuchet MS" w:eastAsia="Arial" w:hAnsi="Trebuchet MS"/>
          <w:lang w:val="ro-RO"/>
        </w:rPr>
      </w:pPr>
      <w:r w:rsidRPr="001C36C8">
        <w:rPr>
          <w:rFonts w:ascii="Trebuchet MS" w:eastAsia="Arial" w:hAnsi="Trebuchet MS"/>
          <w:lang w:val="ro-RO"/>
        </w:rPr>
        <w:t>Raportul de consultare a pieței</w:t>
      </w:r>
    </w:p>
    <w:p w14:paraId="2F6BE208" w14:textId="77777777" w:rsidR="000012D5" w:rsidRPr="001C36C8" w:rsidRDefault="000012D5" w:rsidP="000012D5">
      <w:pPr>
        <w:pStyle w:val="Heading2"/>
        <w:numPr>
          <w:ilvl w:val="0"/>
          <w:numId w:val="0"/>
        </w:numPr>
        <w:ind w:left="1080"/>
        <w:rPr>
          <w:rFonts w:eastAsia="Arial"/>
          <w:lang w:val="ro-RO"/>
        </w:rPr>
      </w:pPr>
    </w:p>
    <w:p w14:paraId="5F0B9DBA" w14:textId="36EFA9B9" w:rsidR="005B47F9" w:rsidRPr="001C36C8" w:rsidRDefault="00366D2D" w:rsidP="00366D2D">
      <w:pPr>
        <w:jc w:val="both"/>
        <w:rPr>
          <w:rStyle w:val="normaltextrun"/>
          <w:rFonts w:ascii="Arial" w:eastAsia="Arial" w:hAnsi="Arial" w:cs="Arial"/>
          <w:lang w:val="ro-RO"/>
        </w:rPr>
      </w:pPr>
      <w:r w:rsidRPr="001C36C8">
        <w:rPr>
          <w:rStyle w:val="normaltextrun"/>
          <w:rFonts w:ascii="Arial" w:eastAsia="Arial" w:hAnsi="Arial" w:cs="Arial"/>
          <w:lang w:val="ro-RO"/>
        </w:rPr>
        <w:t xml:space="preserve">Procesul de consultare a pieței va fi finalizat prin publicarea unui </w:t>
      </w:r>
      <w:r w:rsidRPr="001C36C8">
        <w:rPr>
          <w:rStyle w:val="normaltextrun"/>
          <w:rFonts w:ascii="Arial" w:eastAsia="Arial" w:hAnsi="Arial" w:cs="Arial"/>
          <w:b/>
          <w:bCs/>
          <w:lang w:val="ro-RO"/>
        </w:rPr>
        <w:t xml:space="preserve">Raport de consultare a pieței </w:t>
      </w:r>
      <w:r w:rsidRPr="001C36C8">
        <w:rPr>
          <w:rStyle w:val="normaltextrun"/>
          <w:rFonts w:ascii="Arial" w:eastAsia="Arial" w:hAnsi="Arial" w:cs="Arial"/>
          <w:lang w:val="ro-RO"/>
        </w:rPr>
        <w:t xml:space="preserve">de către ADR în platforma achizițiilor publice din România SEAP, în </w:t>
      </w:r>
      <w:r w:rsidRPr="001C36C8">
        <w:rPr>
          <w:rStyle w:val="normaltextrun"/>
          <w:rFonts w:ascii="Arial" w:eastAsia="Arial" w:hAnsi="Arial" w:cs="Arial"/>
          <w:i/>
          <w:iCs/>
          <w:lang w:val="ro-RO"/>
        </w:rPr>
        <w:t xml:space="preserve">secțiunea Consultarea pieței </w:t>
      </w:r>
      <w:r w:rsidRPr="001C36C8">
        <w:rPr>
          <w:rStyle w:val="normaltextrun"/>
          <w:rFonts w:ascii="Arial" w:eastAsia="Arial" w:hAnsi="Arial" w:cs="Arial"/>
          <w:lang w:val="ro-RO"/>
        </w:rPr>
        <w:t>și</w:t>
      </w:r>
      <w:r w:rsidR="00BC1D2B" w:rsidRPr="001C36C8">
        <w:rPr>
          <w:rStyle w:val="normaltextrun"/>
          <w:rFonts w:ascii="Arial" w:eastAsia="Arial" w:hAnsi="Arial" w:cs="Arial"/>
          <w:lang w:val="ro-RO"/>
        </w:rPr>
        <w:t xml:space="preserve"> pe site-ul ADR în secțiunea </w:t>
      </w:r>
      <w:r w:rsidR="00477ADF" w:rsidRPr="001C36C8">
        <w:rPr>
          <w:rFonts w:ascii="Arial" w:eastAsia="Arial" w:hAnsi="Arial" w:cs="Arial"/>
          <w:lang w:val="ro-RO"/>
        </w:rPr>
        <w:t xml:space="preserve">în secțiunea „Noutăți” </w:t>
      </w:r>
      <w:r w:rsidR="00BC1D2B" w:rsidRPr="001C36C8">
        <w:rPr>
          <w:rFonts w:ascii="Arial" w:eastAsia="Arial" w:hAnsi="Arial" w:cs="Arial"/>
          <w:lang w:val="ro-RO"/>
        </w:rPr>
        <w:t xml:space="preserve"> și</w:t>
      </w:r>
      <w:r w:rsidRPr="001C36C8">
        <w:rPr>
          <w:rStyle w:val="normaltextrun"/>
          <w:rFonts w:ascii="Arial" w:eastAsia="Arial" w:hAnsi="Arial" w:cs="Arial"/>
          <w:lang w:val="ro-RO"/>
        </w:rPr>
        <w:t xml:space="preserve"> va fi disponibil pentru toți participanții sau persoa</w:t>
      </w:r>
      <w:bookmarkStart w:id="5" w:name="_GoBack"/>
      <w:bookmarkEnd w:id="5"/>
      <w:r w:rsidRPr="001C36C8">
        <w:rPr>
          <w:rStyle w:val="normaltextrun"/>
          <w:rFonts w:ascii="Arial" w:eastAsia="Arial" w:hAnsi="Arial" w:cs="Arial"/>
          <w:lang w:val="ro-RO"/>
        </w:rPr>
        <w:t>nele interesate.</w:t>
      </w:r>
      <w:r w:rsidR="006F401C" w:rsidRPr="001C36C8">
        <w:rPr>
          <w:rStyle w:val="normaltextrun"/>
          <w:rFonts w:ascii="Arial" w:eastAsia="Arial" w:hAnsi="Arial" w:cs="Arial"/>
          <w:lang w:val="ro-RO"/>
        </w:rPr>
        <w:t xml:space="preserve"> </w:t>
      </w:r>
    </w:p>
    <w:p w14:paraId="16A72257" w14:textId="5FC3FC60" w:rsidR="00081EC6" w:rsidRPr="001C36C8" w:rsidRDefault="006F401C" w:rsidP="00366D2D">
      <w:pPr>
        <w:jc w:val="both"/>
        <w:rPr>
          <w:rStyle w:val="normaltextrun"/>
          <w:rFonts w:ascii="Arial" w:eastAsia="Arial" w:hAnsi="Arial" w:cs="Arial"/>
          <w:lang w:val="ro-RO"/>
        </w:rPr>
      </w:pPr>
      <w:r w:rsidRPr="001C36C8">
        <w:rPr>
          <w:rStyle w:val="normaltextrun"/>
          <w:rFonts w:ascii="Arial" w:eastAsia="Arial" w:hAnsi="Arial" w:cs="Arial"/>
          <w:lang w:val="ro-RO"/>
        </w:rPr>
        <w:t>Raportul de consultare a pieței se va publica cel mai târziu</w:t>
      </w:r>
      <w:r w:rsidR="00920756" w:rsidRPr="001C36C8">
        <w:rPr>
          <w:rStyle w:val="normaltextrun"/>
          <w:rFonts w:ascii="Arial" w:eastAsia="Arial" w:hAnsi="Arial" w:cs="Arial"/>
          <w:lang w:val="ro-RO"/>
        </w:rPr>
        <w:t xml:space="preserve"> la data </w:t>
      </w:r>
      <w:r w:rsidR="00920756" w:rsidRPr="00B23594">
        <w:rPr>
          <w:rStyle w:val="normaltextrun"/>
          <w:rFonts w:ascii="Arial" w:eastAsia="Arial" w:hAnsi="Arial" w:cs="Arial"/>
          <w:lang w:val="ro-RO"/>
        </w:rPr>
        <w:t xml:space="preserve">de </w:t>
      </w:r>
      <w:r w:rsidR="00B23594" w:rsidRPr="00B23594">
        <w:rPr>
          <w:rStyle w:val="normaltextrun"/>
          <w:rFonts w:ascii="Arial" w:eastAsia="Arial" w:hAnsi="Arial" w:cs="Arial"/>
          <w:lang w:val="ro-RO"/>
        </w:rPr>
        <w:t>20</w:t>
      </w:r>
      <w:r w:rsidR="00920756" w:rsidRPr="00B23594">
        <w:rPr>
          <w:rStyle w:val="normaltextrun"/>
          <w:rFonts w:ascii="Arial" w:eastAsia="Arial" w:hAnsi="Arial" w:cs="Arial"/>
          <w:lang w:val="ro-RO"/>
        </w:rPr>
        <w:t>.02.2024.</w:t>
      </w:r>
      <w:r w:rsidRPr="001C36C8">
        <w:rPr>
          <w:rStyle w:val="normaltextrun"/>
          <w:rFonts w:ascii="Arial" w:eastAsia="Arial" w:hAnsi="Arial" w:cs="Arial"/>
          <w:lang w:val="ro-RO"/>
        </w:rPr>
        <w:t xml:space="preserve"> </w:t>
      </w:r>
    </w:p>
    <w:p w14:paraId="000B3392" w14:textId="77777777" w:rsidR="000012D5" w:rsidRPr="001C36C8" w:rsidRDefault="000012D5" w:rsidP="00366D2D">
      <w:pPr>
        <w:jc w:val="both"/>
        <w:rPr>
          <w:rFonts w:ascii="Arial" w:hAnsi="Arial" w:cs="Arial"/>
          <w:lang w:val="ro-RO"/>
        </w:rPr>
      </w:pPr>
    </w:p>
    <w:p w14:paraId="7549D567" w14:textId="77777777" w:rsidR="00BE4E64" w:rsidRPr="00307DC2" w:rsidRDefault="00EF76EA">
      <w:pPr>
        <w:pStyle w:val="Heading2"/>
        <w:rPr>
          <w:lang w:val="ro-RO"/>
        </w:rPr>
      </w:pPr>
      <w:bookmarkStart w:id="6" w:name="_Toc154131667"/>
      <w:r w:rsidRPr="001C36C8">
        <w:rPr>
          <w:rFonts w:eastAsia="Arial"/>
          <w:lang w:val="ro-RO"/>
        </w:rPr>
        <w:t>Confidențialitate</w:t>
      </w:r>
      <w:bookmarkEnd w:id="6"/>
    </w:p>
    <w:p w14:paraId="5075BFA1" w14:textId="1B1D360A" w:rsidR="006A7AA6" w:rsidRPr="00307DC2" w:rsidRDefault="006A7AA6">
      <w:pPr>
        <w:jc w:val="both"/>
        <w:rPr>
          <w:rStyle w:val="normaltextrun"/>
          <w:rFonts w:ascii="Arial" w:eastAsia="Arial" w:hAnsi="Arial" w:cs="Arial"/>
          <w:lang w:val="ro-RO"/>
        </w:rPr>
      </w:pPr>
      <w:r w:rsidRPr="00307DC2">
        <w:rPr>
          <w:rStyle w:val="normaltextrun"/>
          <w:rFonts w:ascii="Arial" w:eastAsia="Arial" w:hAnsi="Arial" w:cs="Arial"/>
          <w:lang w:val="ro-RO"/>
        </w:rPr>
        <w:t>ADR va desfășura consultarea pieței utilizând informațiile obținute din chestionarele completate de participanți</w:t>
      </w:r>
      <w:r w:rsidR="00A710BE" w:rsidRPr="00307DC2">
        <w:rPr>
          <w:rStyle w:val="normaltextrun"/>
          <w:rFonts w:ascii="Arial" w:eastAsia="Arial" w:hAnsi="Arial" w:cs="Arial"/>
          <w:lang w:val="ro-RO"/>
        </w:rPr>
        <w:t>i la consultarea de piață.</w:t>
      </w:r>
      <w:r w:rsidRPr="00307DC2">
        <w:rPr>
          <w:rStyle w:val="normaltextrun"/>
          <w:rFonts w:ascii="Arial" w:eastAsia="Arial" w:hAnsi="Arial" w:cs="Arial"/>
          <w:lang w:val="ro-RO"/>
        </w:rPr>
        <w:t xml:space="preserve"> Precizăm că informațiile menționate anterior nu pot avea caracter confidențial.</w:t>
      </w:r>
    </w:p>
    <w:p w14:paraId="51CBFCB8" w14:textId="07521FFD" w:rsidR="006A7AA6" w:rsidRPr="00307DC2" w:rsidRDefault="006A7AA6" w:rsidP="00A131FA">
      <w:pPr>
        <w:jc w:val="both"/>
        <w:rPr>
          <w:rStyle w:val="normaltextrun"/>
          <w:rFonts w:eastAsia="Arial"/>
          <w:lang w:val="ro-RO"/>
        </w:rPr>
      </w:pPr>
      <w:r w:rsidRPr="00307DC2">
        <w:rPr>
          <w:rStyle w:val="normaltextrun"/>
          <w:rFonts w:ascii="Arial" w:eastAsia="Arial" w:hAnsi="Arial" w:cs="Arial"/>
          <w:lang w:val="ro-RO"/>
        </w:rPr>
        <w:t xml:space="preserve">De asemenea, orice sugestii/recomandări </w:t>
      </w:r>
      <w:r w:rsidRPr="001C36C8">
        <w:rPr>
          <w:rStyle w:val="normaltextrun"/>
          <w:rFonts w:ascii="Arial" w:eastAsia="Arial" w:hAnsi="Arial" w:cs="Arial"/>
          <w:lang w:val="ro-RO"/>
        </w:rPr>
        <w:t xml:space="preserve">cu impact asupra documentației de achiziție </w:t>
      </w:r>
      <w:r w:rsidRPr="00307DC2">
        <w:rPr>
          <w:rStyle w:val="normaltextrun"/>
          <w:rFonts w:ascii="Arial" w:eastAsia="Arial" w:hAnsi="Arial" w:cs="Arial"/>
          <w:lang w:val="ro-RO"/>
        </w:rPr>
        <w:t>nu pot fi declarate confidențiale de către participanții la consultarea de piață</w:t>
      </w:r>
      <w:r w:rsidR="005E7A24" w:rsidRPr="00307DC2">
        <w:rPr>
          <w:rStyle w:val="normaltextrun"/>
          <w:rFonts w:ascii="Arial" w:eastAsia="Arial" w:hAnsi="Arial" w:cs="Arial"/>
          <w:lang w:val="ro-RO"/>
        </w:rPr>
        <w:t xml:space="preserve">. </w:t>
      </w:r>
    </w:p>
    <w:p w14:paraId="70D00302" w14:textId="389CC57F" w:rsidR="000012D5" w:rsidRPr="001C36C8" w:rsidRDefault="000012D5">
      <w:pPr>
        <w:jc w:val="both"/>
        <w:rPr>
          <w:rFonts w:ascii="Arial" w:eastAsia="Arial" w:hAnsi="Arial" w:cs="Arial"/>
          <w:lang w:val="ro-RO"/>
        </w:rPr>
      </w:pPr>
    </w:p>
    <w:p w14:paraId="7549D576" w14:textId="1D478D80" w:rsidR="00BE4E64" w:rsidRPr="00307DC2" w:rsidRDefault="00F62088" w:rsidP="00D62473">
      <w:pPr>
        <w:pStyle w:val="Heading2"/>
        <w:ind w:left="709" w:hanging="796"/>
        <w:rPr>
          <w:lang w:val="ro-RO"/>
        </w:rPr>
      </w:pPr>
      <w:bookmarkStart w:id="7" w:name="_Toc154131668"/>
      <w:r w:rsidRPr="001C36C8">
        <w:rPr>
          <w:rFonts w:eastAsia="Arial"/>
          <w:lang w:val="ro-RO"/>
        </w:rPr>
        <w:lastRenderedPageBreak/>
        <w:t xml:space="preserve">Referințe privind </w:t>
      </w:r>
      <w:bookmarkStart w:id="8" w:name="_Toc154131671"/>
      <w:bookmarkEnd w:id="7"/>
      <w:r w:rsidR="00EF76EA" w:rsidRPr="001C36C8">
        <w:rPr>
          <w:rFonts w:eastAsia="Arial"/>
          <w:lang w:val="ro-RO"/>
        </w:rPr>
        <w:t>măsurile luate împotriva denaturării concurenței și/sau încălcării principiilor de nediscriminare și transparență, atât în cadrul consultării pieței, cât și în cadrul proceduri</w:t>
      </w:r>
      <w:r w:rsidR="00EC0239" w:rsidRPr="001C36C8">
        <w:rPr>
          <w:rFonts w:eastAsia="Arial"/>
          <w:lang w:val="ro-RO"/>
        </w:rPr>
        <w:t>i</w:t>
      </w:r>
      <w:r w:rsidR="00EF76EA" w:rsidRPr="001C36C8">
        <w:rPr>
          <w:rFonts w:eastAsia="Arial"/>
          <w:lang w:val="ro-RO"/>
        </w:rPr>
        <w:t xml:space="preserve"> de atribuire asociat</w:t>
      </w:r>
      <w:r w:rsidR="00EC0239" w:rsidRPr="001C36C8">
        <w:rPr>
          <w:rFonts w:eastAsia="Arial"/>
          <w:lang w:val="ro-RO"/>
        </w:rPr>
        <w:t>ă</w:t>
      </w:r>
      <w:bookmarkEnd w:id="8"/>
    </w:p>
    <w:p w14:paraId="08F66D2A" w14:textId="01DBBAA3" w:rsidR="0083540E" w:rsidRPr="001C36C8" w:rsidRDefault="0083540E">
      <w:pPr>
        <w:jc w:val="both"/>
        <w:rPr>
          <w:rFonts w:ascii="Arial" w:eastAsia="Arial" w:hAnsi="Arial" w:cs="Arial"/>
          <w:b/>
          <w:bCs/>
          <w:lang w:val="ro-RO"/>
        </w:rPr>
      </w:pPr>
      <w:r w:rsidRPr="00307DC2">
        <w:rPr>
          <w:rFonts w:ascii="Arial" w:hAnsi="Arial" w:cs="Arial"/>
          <w:shd w:val="clear" w:color="auto" w:fill="FCFCFC"/>
          <w:lang w:val="ro-RO"/>
        </w:rPr>
        <w:t xml:space="preserve">Textul Legii </w:t>
      </w:r>
      <w:r w:rsidRPr="001C36C8">
        <w:rPr>
          <w:rFonts w:ascii="Arial" w:eastAsia="Arial" w:hAnsi="Arial" w:cs="Arial"/>
          <w:lang w:val="ro-RO"/>
        </w:rPr>
        <w:t>nr. 98/2016 privind achizițiile publice, cu modificările și completările ulterioare</w:t>
      </w:r>
      <w:r w:rsidRPr="00307DC2">
        <w:rPr>
          <w:rFonts w:ascii="Arial" w:hAnsi="Arial" w:cs="Arial"/>
          <w:shd w:val="clear" w:color="auto" w:fill="FCFCFC"/>
          <w:lang w:val="ro-RO"/>
        </w:rPr>
        <w:t xml:space="preserve"> prevede ca, </w:t>
      </w:r>
      <w:r w:rsidR="001C36C8" w:rsidRPr="001C36C8">
        <w:rPr>
          <w:rFonts w:ascii="Arial" w:hAnsi="Arial" w:cs="Arial"/>
          <w:shd w:val="clear" w:color="auto" w:fill="FCFCFC"/>
          <w:lang w:val="ro-RO"/>
        </w:rPr>
        <w:t>î</w:t>
      </w:r>
      <w:r w:rsidRPr="00307DC2">
        <w:rPr>
          <w:rFonts w:ascii="Arial" w:hAnsi="Arial" w:cs="Arial"/>
          <w:shd w:val="clear" w:color="auto" w:fill="FCFCFC"/>
          <w:lang w:val="ro-RO"/>
        </w:rPr>
        <w:t>nainte de a elimina operatorii economici datorit</w:t>
      </w:r>
      <w:r w:rsidR="001C36C8">
        <w:rPr>
          <w:rFonts w:ascii="Arial" w:hAnsi="Arial" w:cs="Arial"/>
          <w:shd w:val="clear" w:color="auto" w:fill="FCFCFC"/>
          <w:lang w:val="ro-RO"/>
        </w:rPr>
        <w:t>ă</w:t>
      </w:r>
      <w:r w:rsidRPr="00307DC2">
        <w:rPr>
          <w:rFonts w:ascii="Arial" w:hAnsi="Arial" w:cs="Arial"/>
          <w:shd w:val="clear" w:color="auto" w:fill="FCFCFC"/>
          <w:lang w:val="ro-RO"/>
        </w:rPr>
        <w:t xml:space="preserve"> implic</w:t>
      </w:r>
      <w:r w:rsidR="001C36C8" w:rsidRPr="00307DC2">
        <w:rPr>
          <w:rFonts w:ascii="Arial" w:hAnsi="Arial" w:cs="Arial"/>
          <w:shd w:val="clear" w:color="auto" w:fill="FCFCFC"/>
          <w:lang w:val="ro-RO"/>
        </w:rPr>
        <w:t>ă</w:t>
      </w:r>
      <w:r w:rsidRPr="00307DC2">
        <w:rPr>
          <w:rFonts w:ascii="Arial" w:hAnsi="Arial" w:cs="Arial"/>
          <w:shd w:val="clear" w:color="auto" w:fill="FCFCFC"/>
          <w:lang w:val="ro-RO"/>
        </w:rPr>
        <w:t xml:space="preserve">rii </w:t>
      </w:r>
      <w:r w:rsidR="001C36C8" w:rsidRPr="00307DC2">
        <w:rPr>
          <w:rFonts w:ascii="Arial" w:hAnsi="Arial" w:cs="Arial"/>
          <w:shd w:val="clear" w:color="auto" w:fill="FCFCFC"/>
          <w:lang w:val="ro-RO"/>
        </w:rPr>
        <w:t>î</w:t>
      </w:r>
      <w:r w:rsidRPr="00307DC2">
        <w:rPr>
          <w:rFonts w:ascii="Arial" w:hAnsi="Arial" w:cs="Arial"/>
          <w:shd w:val="clear" w:color="auto" w:fill="FCFCFC"/>
          <w:lang w:val="ro-RO"/>
        </w:rPr>
        <w:t>n etapa de preg</w:t>
      </w:r>
      <w:r w:rsidR="001C36C8" w:rsidRPr="00307DC2">
        <w:rPr>
          <w:rFonts w:ascii="Arial" w:hAnsi="Arial" w:cs="Arial"/>
          <w:shd w:val="clear" w:color="auto" w:fill="FCFCFC"/>
          <w:lang w:val="ro-RO"/>
        </w:rPr>
        <w:t>ă</w:t>
      </w:r>
      <w:r w:rsidRPr="00307DC2">
        <w:rPr>
          <w:rFonts w:ascii="Arial" w:hAnsi="Arial" w:cs="Arial"/>
          <w:shd w:val="clear" w:color="auto" w:fill="FCFCFC"/>
          <w:lang w:val="ro-RO"/>
        </w:rPr>
        <w:t xml:space="preserve">tire a </w:t>
      </w:r>
      <w:r w:rsidR="001C36C8" w:rsidRPr="00307DC2">
        <w:rPr>
          <w:rFonts w:ascii="Arial" w:hAnsi="Arial" w:cs="Arial"/>
          <w:shd w:val="clear" w:color="auto" w:fill="FCFCFC"/>
          <w:lang w:val="ro-RO"/>
        </w:rPr>
        <w:t>procedurii de atribuire</w:t>
      </w:r>
      <w:r w:rsidRPr="00307DC2">
        <w:rPr>
          <w:rFonts w:ascii="Arial" w:hAnsi="Arial" w:cs="Arial"/>
          <w:shd w:val="clear" w:color="auto" w:fill="FCFCFC"/>
          <w:lang w:val="ro-RO"/>
        </w:rPr>
        <w:t>, s</w:t>
      </w:r>
      <w:r w:rsidR="001C36C8" w:rsidRPr="00307DC2">
        <w:rPr>
          <w:rFonts w:ascii="Arial" w:hAnsi="Arial" w:cs="Arial"/>
          <w:shd w:val="clear" w:color="auto" w:fill="FCFCFC"/>
          <w:lang w:val="ro-RO"/>
        </w:rPr>
        <w:t>ă</w:t>
      </w:r>
      <w:r w:rsidRPr="00307DC2">
        <w:rPr>
          <w:rFonts w:ascii="Arial" w:hAnsi="Arial" w:cs="Arial"/>
          <w:shd w:val="clear" w:color="auto" w:fill="FCFCFC"/>
          <w:lang w:val="ro-RO"/>
        </w:rPr>
        <w:t xml:space="preserve"> se verifice dac</w:t>
      </w:r>
      <w:r w:rsidR="001C36C8" w:rsidRPr="00307DC2">
        <w:rPr>
          <w:rFonts w:ascii="Arial" w:hAnsi="Arial" w:cs="Arial"/>
          <w:shd w:val="clear" w:color="auto" w:fill="FCFCFC"/>
          <w:lang w:val="ro-RO"/>
        </w:rPr>
        <w:t>ă</w:t>
      </w:r>
      <w:r w:rsidRPr="00307DC2">
        <w:rPr>
          <w:rFonts w:ascii="Arial" w:hAnsi="Arial" w:cs="Arial"/>
          <w:shd w:val="clear" w:color="auto" w:fill="FCFCFC"/>
          <w:lang w:val="ro-RO"/>
        </w:rPr>
        <w:t xml:space="preserve"> aceast</w:t>
      </w:r>
      <w:r w:rsidR="001C36C8" w:rsidRPr="00307DC2">
        <w:rPr>
          <w:rFonts w:ascii="Arial" w:hAnsi="Arial" w:cs="Arial"/>
          <w:shd w:val="clear" w:color="auto" w:fill="FCFCFC"/>
          <w:lang w:val="ro-RO"/>
        </w:rPr>
        <w:t>ă</w:t>
      </w:r>
      <w:r w:rsidRPr="00307DC2">
        <w:rPr>
          <w:rFonts w:ascii="Arial" w:hAnsi="Arial" w:cs="Arial"/>
          <w:shd w:val="clear" w:color="auto" w:fill="FCFCFC"/>
          <w:lang w:val="ro-RO"/>
        </w:rPr>
        <w:t xml:space="preserve"> implicare a condus la o denaturare a concuren</w:t>
      </w:r>
      <w:r w:rsidR="001C36C8">
        <w:rPr>
          <w:rFonts w:ascii="Arial" w:hAnsi="Arial" w:cs="Arial"/>
          <w:shd w:val="clear" w:color="auto" w:fill="FCFCFC"/>
          <w:lang w:val="ro-RO"/>
        </w:rPr>
        <w:t>ț</w:t>
      </w:r>
      <w:r w:rsidRPr="00307DC2">
        <w:rPr>
          <w:rFonts w:ascii="Arial" w:hAnsi="Arial" w:cs="Arial"/>
          <w:shd w:val="clear" w:color="auto" w:fill="FCFCFC"/>
          <w:lang w:val="ro-RO"/>
        </w:rPr>
        <w:t>ei, motiv pentru care subliniem importan</w:t>
      </w:r>
      <w:r w:rsidR="001C36C8">
        <w:rPr>
          <w:rFonts w:ascii="Arial" w:hAnsi="Arial" w:cs="Arial"/>
          <w:shd w:val="clear" w:color="auto" w:fill="FCFCFC"/>
          <w:lang w:val="ro-RO"/>
        </w:rPr>
        <w:t>ț</w:t>
      </w:r>
      <w:r w:rsidRPr="00307DC2">
        <w:rPr>
          <w:rFonts w:ascii="Arial" w:hAnsi="Arial" w:cs="Arial"/>
          <w:shd w:val="clear" w:color="auto" w:fill="FCFCFC"/>
          <w:lang w:val="ro-RO"/>
        </w:rPr>
        <w:t>a aplic</w:t>
      </w:r>
      <w:r w:rsidR="001C36C8">
        <w:rPr>
          <w:rFonts w:ascii="Arial" w:hAnsi="Arial" w:cs="Arial"/>
          <w:shd w:val="clear" w:color="auto" w:fill="FCFCFC"/>
          <w:lang w:val="ro-RO"/>
        </w:rPr>
        <w:t>ă</w:t>
      </w:r>
      <w:r w:rsidRPr="00307DC2">
        <w:rPr>
          <w:rFonts w:ascii="Arial" w:hAnsi="Arial" w:cs="Arial"/>
          <w:shd w:val="clear" w:color="auto" w:fill="FCFCFC"/>
          <w:lang w:val="ro-RO"/>
        </w:rPr>
        <w:t xml:space="preserve">rii </w:t>
      </w:r>
      <w:r w:rsidR="001C36C8">
        <w:rPr>
          <w:rFonts w:ascii="Arial" w:hAnsi="Arial" w:cs="Arial"/>
          <w:shd w:val="clear" w:color="auto" w:fill="FCFCFC"/>
          <w:lang w:val="ro-RO"/>
        </w:rPr>
        <w:t xml:space="preserve">de către Autoritatea Contractantă a </w:t>
      </w:r>
      <w:r w:rsidRPr="00307DC2">
        <w:rPr>
          <w:rFonts w:ascii="Arial" w:hAnsi="Arial" w:cs="Arial"/>
          <w:shd w:val="clear" w:color="auto" w:fill="FCFCFC"/>
          <w:lang w:val="ro-RO"/>
        </w:rPr>
        <w:t>prevederilor. Art 140 din Legea 98/2016 (1)</w:t>
      </w:r>
      <w:r w:rsidR="001C36C8">
        <w:rPr>
          <w:rFonts w:ascii="Arial" w:hAnsi="Arial" w:cs="Arial"/>
          <w:shd w:val="clear" w:color="auto" w:fill="FCFCFC"/>
          <w:lang w:val="ro-RO"/>
        </w:rPr>
        <w:t xml:space="preserve"> </w:t>
      </w:r>
      <w:r w:rsidRPr="00307DC2">
        <w:rPr>
          <w:rFonts w:ascii="Arial" w:hAnsi="Arial" w:cs="Arial"/>
          <w:lang w:val="ro-RO"/>
        </w:rPr>
        <w:t>În situaţia în care un candidat/ofertant sau o entitate care are legături cu un candidat/ofertant a oferit opinii, sugestii sau recomandări autorităţii contractante în legătură cu pregătirea procedurii de atribuire, în cadrul consultărilor prevăzute la art. 139 sau în orice alt mod, inclusiv ca parte a unor servicii de consultanţă, ori a participat în alt mod la pregătirea procedurii de atribuire, autoritatea contractantă ia toate măsurile necesare pentru a se asigura că participarea respectivului candidat/ofertant la procedura de atribuire nu este de natură a denatura concurenţa.</w:t>
      </w:r>
    </w:p>
    <w:p w14:paraId="7549D579" w14:textId="0A34C8E7" w:rsidR="00BE4E64" w:rsidRPr="001C36C8" w:rsidRDefault="00EF76EA">
      <w:pPr>
        <w:jc w:val="both"/>
        <w:rPr>
          <w:rFonts w:ascii="Arial" w:hAnsi="Arial" w:cs="Arial"/>
          <w:lang w:val="ro-RO"/>
        </w:rPr>
      </w:pPr>
      <w:r w:rsidRPr="001C36C8">
        <w:rPr>
          <w:rFonts w:ascii="Arial" w:eastAsia="Arial" w:hAnsi="Arial" w:cs="Arial"/>
          <w:b/>
          <w:bCs/>
          <w:lang w:val="ro-RO"/>
        </w:rPr>
        <w:t>Această consultare a pieței nu are scopul de a selecta un anumit ofertant pentru procedura de atribuire viitoare.</w:t>
      </w:r>
      <w:r w:rsidRPr="001C36C8">
        <w:rPr>
          <w:rFonts w:ascii="Arial" w:eastAsia="Arial" w:hAnsi="Arial" w:cs="Arial"/>
          <w:lang w:val="ro-RO"/>
        </w:rPr>
        <w:t xml:space="preserve"> Această consultare a pieței nu înlocuiește procesul de selecție. Respondenții/</w:t>
      </w:r>
      <w:r w:rsidR="0067126A" w:rsidRPr="001C36C8">
        <w:rPr>
          <w:rFonts w:ascii="Arial" w:eastAsia="Arial" w:hAnsi="Arial" w:cs="Arial"/>
          <w:lang w:val="ro-RO"/>
        </w:rPr>
        <w:t xml:space="preserve"> </w:t>
      </w:r>
      <w:r w:rsidRPr="001C36C8">
        <w:rPr>
          <w:rFonts w:ascii="Arial" w:eastAsia="Arial" w:hAnsi="Arial" w:cs="Arial"/>
          <w:lang w:val="ro-RO"/>
        </w:rPr>
        <w:t>participanții nu vor transmite solicitări de participare sau oferte ca răspuns la această consultare publică a pieței.</w:t>
      </w:r>
    </w:p>
    <w:p w14:paraId="7549D57A" w14:textId="1A07ACCD" w:rsidR="00BE4E64" w:rsidRPr="00307DC2" w:rsidRDefault="00EF76EA">
      <w:pPr>
        <w:jc w:val="both"/>
        <w:rPr>
          <w:rFonts w:ascii="Arial" w:hAnsi="Arial" w:cs="Arial"/>
          <w:lang w:val="ro-RO"/>
        </w:rPr>
      </w:pPr>
      <w:r w:rsidRPr="001C36C8">
        <w:rPr>
          <w:rFonts w:ascii="Arial" w:eastAsia="Arial" w:hAnsi="Arial" w:cs="Arial"/>
          <w:lang w:val="ro-RO"/>
        </w:rPr>
        <w:t xml:space="preserve">Participarea la această consultare </w:t>
      </w:r>
      <w:r w:rsidR="002706E8" w:rsidRPr="001C36C8">
        <w:rPr>
          <w:rFonts w:ascii="Arial" w:eastAsia="Arial" w:hAnsi="Arial" w:cs="Arial"/>
          <w:lang w:val="ro-RO"/>
        </w:rPr>
        <w:t>de</w:t>
      </w:r>
      <w:r w:rsidRPr="001C36C8">
        <w:rPr>
          <w:rFonts w:ascii="Arial" w:eastAsia="Arial" w:hAnsi="Arial" w:cs="Arial"/>
          <w:lang w:val="ro-RO"/>
        </w:rPr>
        <w:t xml:space="preserve"> pi</w:t>
      </w:r>
      <w:r w:rsidR="002706E8" w:rsidRPr="001C36C8">
        <w:rPr>
          <w:rFonts w:ascii="Arial" w:eastAsia="Arial" w:hAnsi="Arial" w:cs="Arial"/>
          <w:lang w:val="ro-RO"/>
        </w:rPr>
        <w:t>a</w:t>
      </w:r>
      <w:r w:rsidRPr="001C36C8">
        <w:rPr>
          <w:rFonts w:ascii="Arial" w:eastAsia="Arial" w:hAnsi="Arial" w:cs="Arial"/>
          <w:lang w:val="ro-RO"/>
        </w:rPr>
        <w:t>ț</w:t>
      </w:r>
      <w:r w:rsidR="002706E8" w:rsidRPr="001C36C8">
        <w:rPr>
          <w:rFonts w:ascii="Arial" w:eastAsia="Arial" w:hAnsi="Arial" w:cs="Arial"/>
          <w:lang w:val="ro-RO"/>
        </w:rPr>
        <w:t>ă</w:t>
      </w:r>
      <w:r w:rsidRPr="001C36C8">
        <w:rPr>
          <w:rFonts w:ascii="Arial" w:eastAsia="Arial" w:hAnsi="Arial" w:cs="Arial"/>
          <w:lang w:val="ro-RO"/>
        </w:rPr>
        <w:t xml:space="preserve"> este pur voluntară. Autoritatea contractantă nu va acorda compensații financiare participanților la consultarea </w:t>
      </w:r>
      <w:r w:rsidR="00EF152A" w:rsidRPr="001C36C8">
        <w:rPr>
          <w:rFonts w:ascii="Arial" w:eastAsia="Arial" w:hAnsi="Arial" w:cs="Arial"/>
          <w:lang w:val="ro-RO"/>
        </w:rPr>
        <w:t>de</w:t>
      </w:r>
      <w:r w:rsidRPr="001C36C8">
        <w:rPr>
          <w:rFonts w:ascii="Arial" w:eastAsia="Arial" w:hAnsi="Arial" w:cs="Arial"/>
          <w:lang w:val="ro-RO"/>
        </w:rPr>
        <w:t xml:space="preserve"> </w:t>
      </w:r>
      <w:r w:rsidR="00EF152A" w:rsidRPr="001C36C8">
        <w:rPr>
          <w:rFonts w:ascii="Arial" w:eastAsia="Arial" w:hAnsi="Arial" w:cs="Arial"/>
          <w:lang w:val="ro-RO"/>
        </w:rPr>
        <w:t xml:space="preserve">piață </w:t>
      </w:r>
      <w:r w:rsidRPr="001C36C8">
        <w:rPr>
          <w:rFonts w:ascii="Arial" w:eastAsia="Arial" w:hAnsi="Arial" w:cs="Arial"/>
          <w:lang w:val="ro-RO"/>
        </w:rPr>
        <w:t xml:space="preserve">și nici nu va rambursa costurile suportate ca urmare a participării la consultarea </w:t>
      </w:r>
      <w:r w:rsidR="00EF152A" w:rsidRPr="001C36C8">
        <w:rPr>
          <w:rFonts w:ascii="Arial" w:eastAsia="Arial" w:hAnsi="Arial" w:cs="Arial"/>
          <w:lang w:val="ro-RO"/>
        </w:rPr>
        <w:t>de</w:t>
      </w:r>
      <w:r w:rsidRPr="001C36C8">
        <w:rPr>
          <w:rFonts w:ascii="Arial" w:eastAsia="Arial" w:hAnsi="Arial" w:cs="Arial"/>
          <w:lang w:val="ro-RO"/>
        </w:rPr>
        <w:t xml:space="preserve"> </w:t>
      </w:r>
      <w:r w:rsidR="00EF152A" w:rsidRPr="001C36C8">
        <w:rPr>
          <w:rFonts w:ascii="Arial" w:eastAsia="Arial" w:hAnsi="Arial" w:cs="Arial"/>
          <w:lang w:val="ro-RO"/>
        </w:rPr>
        <w:t>piață</w:t>
      </w:r>
      <w:r w:rsidRPr="001C36C8">
        <w:rPr>
          <w:rFonts w:ascii="Arial" w:eastAsia="Arial" w:hAnsi="Arial" w:cs="Arial"/>
          <w:lang w:val="ro-RO"/>
        </w:rPr>
        <w:t>.</w:t>
      </w:r>
    </w:p>
    <w:p w14:paraId="7549D57B" w14:textId="6BC3262F" w:rsidR="00BE4E64" w:rsidRPr="00307DC2" w:rsidRDefault="00EF76EA">
      <w:pPr>
        <w:jc w:val="both"/>
        <w:rPr>
          <w:rFonts w:ascii="Arial" w:hAnsi="Arial" w:cs="Arial"/>
          <w:lang w:val="ro-RO"/>
        </w:rPr>
      </w:pPr>
      <w:r w:rsidRPr="001C36C8">
        <w:rPr>
          <w:rFonts w:ascii="Arial" w:eastAsia="Arial" w:hAnsi="Arial" w:cs="Arial"/>
          <w:b/>
          <w:bCs/>
          <w:lang w:val="ro-RO"/>
        </w:rPr>
        <w:t>Informațiile primite de către Autoritatea contractantă în timpul consultări</w:t>
      </w:r>
      <w:r w:rsidR="00672561" w:rsidRPr="001C36C8">
        <w:rPr>
          <w:rFonts w:ascii="Arial" w:eastAsia="Arial" w:hAnsi="Arial" w:cs="Arial"/>
          <w:b/>
          <w:bCs/>
          <w:lang w:val="ro-RO"/>
        </w:rPr>
        <w:t>i</w:t>
      </w:r>
      <w:r w:rsidRPr="001C36C8">
        <w:rPr>
          <w:rFonts w:ascii="Arial" w:eastAsia="Arial" w:hAnsi="Arial" w:cs="Arial"/>
          <w:b/>
          <w:bCs/>
          <w:lang w:val="ro-RO"/>
        </w:rPr>
        <w:t xml:space="preserve"> pieței pot fi utilizate în planificarea și desfășurarea procedurii de achiziție viitoare, la discreția ADR,</w:t>
      </w:r>
      <w:r w:rsidRPr="001C36C8">
        <w:rPr>
          <w:rFonts w:ascii="Arial" w:eastAsia="Arial" w:hAnsi="Arial" w:cs="Arial"/>
          <w:lang w:val="ro-RO"/>
        </w:rPr>
        <w:t xml:space="preserve"> în conformitate cu prevederile legislației române privind achizițiile publice.</w:t>
      </w:r>
    </w:p>
    <w:p w14:paraId="7549D57C" w14:textId="337CF416" w:rsidR="00BE4E64" w:rsidRPr="00307DC2" w:rsidRDefault="00EF76EA">
      <w:pPr>
        <w:jc w:val="both"/>
        <w:rPr>
          <w:rFonts w:ascii="Arial" w:hAnsi="Arial" w:cs="Arial"/>
          <w:lang w:val="ro-RO"/>
        </w:rPr>
      </w:pPr>
      <w:r w:rsidRPr="001C36C8">
        <w:rPr>
          <w:rFonts w:ascii="Arial" w:eastAsia="Arial" w:hAnsi="Arial" w:cs="Arial"/>
          <w:lang w:val="ro-RO"/>
        </w:rPr>
        <w:t xml:space="preserve">Nicio informație cuprinsă în acest document, în documentele publicate în SEAP sau prin orice alte mijloace în legătură cu acest proces de consultare publică sau orice comunicare între Autoritatea </w:t>
      </w:r>
      <w:r w:rsidR="00580B5D" w:rsidRPr="001C36C8">
        <w:rPr>
          <w:rFonts w:ascii="Arial" w:eastAsia="Arial" w:hAnsi="Arial" w:cs="Arial"/>
          <w:lang w:val="ro-RO"/>
        </w:rPr>
        <w:t>C</w:t>
      </w:r>
      <w:r w:rsidRPr="001C36C8">
        <w:rPr>
          <w:rFonts w:ascii="Arial" w:eastAsia="Arial" w:hAnsi="Arial" w:cs="Arial"/>
          <w:lang w:val="ro-RO"/>
        </w:rPr>
        <w:t>ontractantă și orice persoană/</w:t>
      </w:r>
      <w:r w:rsidR="0067126A" w:rsidRPr="001C36C8">
        <w:rPr>
          <w:rFonts w:ascii="Arial" w:eastAsia="Arial" w:hAnsi="Arial" w:cs="Arial"/>
          <w:lang w:val="ro-RO"/>
        </w:rPr>
        <w:t xml:space="preserve"> </w:t>
      </w:r>
      <w:r w:rsidRPr="001C36C8">
        <w:rPr>
          <w:rFonts w:ascii="Arial" w:eastAsia="Arial" w:hAnsi="Arial" w:cs="Arial"/>
          <w:lang w:val="ro-RO"/>
        </w:rPr>
        <w:t>organizație în legătură cu această consultare a pieței nu poate fi invocată în cadrul unui contract, acord sau sub orice altă formă asemănătoare.</w:t>
      </w:r>
    </w:p>
    <w:p w14:paraId="7549D57F" w14:textId="77777777" w:rsidR="00BE4E64" w:rsidRPr="00307DC2" w:rsidRDefault="00EF76EA" w:rsidP="00553945">
      <w:pPr>
        <w:pStyle w:val="paragraph"/>
        <w:shd w:val="clear" w:color="auto" w:fill="FFFFFF"/>
        <w:spacing w:before="0" w:beforeAutospacing="0" w:after="0" w:afterAutospacing="0"/>
        <w:jc w:val="both"/>
        <w:textAlignment w:val="baseline"/>
        <w:rPr>
          <w:rFonts w:ascii="Arial" w:eastAsiaTheme="majorEastAsia" w:hAnsi="Arial" w:cs="Arial"/>
          <w:color w:val="2F5496" w:themeColor="accent1" w:themeShade="BF"/>
          <w:sz w:val="32"/>
          <w:szCs w:val="32"/>
          <w:lang w:val="ro-RO"/>
        </w:rPr>
      </w:pPr>
      <w:r w:rsidRPr="00307DC2">
        <w:rPr>
          <w:rFonts w:ascii="Arial" w:hAnsi="Arial" w:cs="Arial"/>
          <w:lang w:val="ro-RO"/>
        </w:rPr>
        <w:br w:type="page"/>
      </w:r>
    </w:p>
    <w:p w14:paraId="7549D580" w14:textId="25E7B897" w:rsidR="00BE4E64" w:rsidRPr="00307DC2" w:rsidRDefault="00EF76EA" w:rsidP="00553945">
      <w:pPr>
        <w:pStyle w:val="Heading2"/>
        <w:rPr>
          <w:lang w:val="ro-RO"/>
        </w:rPr>
      </w:pPr>
      <w:bookmarkStart w:id="9" w:name="_Toc154131674"/>
      <w:r w:rsidRPr="001C36C8">
        <w:rPr>
          <w:rFonts w:eastAsia="Arial"/>
          <w:lang w:val="ro-RO"/>
        </w:rPr>
        <w:lastRenderedPageBreak/>
        <w:t>Chestionar</w:t>
      </w:r>
      <w:bookmarkEnd w:id="9"/>
    </w:p>
    <w:p w14:paraId="26C77C8E" w14:textId="26412AB3" w:rsidR="00A55C20" w:rsidRPr="001C36C8" w:rsidRDefault="00A55C20" w:rsidP="00A55C20">
      <w:pPr>
        <w:pStyle w:val="ListParagraph"/>
        <w:ind w:left="1440"/>
        <w:rPr>
          <w:rFonts w:ascii="Arial" w:eastAsia="Arial" w:hAnsi="Arial" w:cs="Arial"/>
          <w:kern w:val="2"/>
          <w:u w:val="single"/>
          <w:lang w:eastAsia="ja-JP"/>
        </w:rPr>
      </w:pPr>
    </w:p>
    <w:p w14:paraId="23C1A39F" w14:textId="77777777" w:rsidR="00A55C20" w:rsidRPr="001C36C8" w:rsidRDefault="00A55C20" w:rsidP="00A55C20">
      <w:pPr>
        <w:pStyle w:val="Heading2"/>
        <w:numPr>
          <w:ilvl w:val="0"/>
          <w:numId w:val="0"/>
        </w:numPr>
        <w:rPr>
          <w:lang w:val="ro-RO"/>
        </w:rPr>
      </w:pPr>
      <w:bookmarkStart w:id="10" w:name="_Toc154131675"/>
      <w:r w:rsidRPr="001C36C8">
        <w:rPr>
          <w:rFonts w:eastAsia="Arial"/>
          <w:lang w:val="ro-RO"/>
        </w:rPr>
        <w:t>Secțiunea 1: Profilul organizației</w:t>
      </w:r>
      <w:bookmarkEnd w:id="10"/>
    </w:p>
    <w:p w14:paraId="56AED0AB" w14:textId="77777777" w:rsidR="00A55C20" w:rsidRPr="001C36C8" w:rsidRDefault="00A55C20" w:rsidP="00A55C20">
      <w:pPr>
        <w:rPr>
          <w:rFonts w:ascii="Arial" w:hAnsi="Arial" w:cs="Arial"/>
          <w:lang w:val="ro-RO"/>
        </w:rPr>
      </w:pPr>
      <w:r w:rsidRPr="001C36C8">
        <w:rPr>
          <w:rFonts w:ascii="Arial" w:eastAsia="Arial" w:hAnsi="Arial" w:cs="Arial"/>
          <w:lang w:val="ro-RO"/>
        </w:rPr>
        <w:t>Vă rugăm să furnizați informații despre organizația dvs.:</w:t>
      </w:r>
    </w:p>
    <w:p w14:paraId="0B881C05" w14:textId="77777777" w:rsidR="00A55C20" w:rsidRPr="001C36C8" w:rsidRDefault="00A55C20" w:rsidP="00A55C20">
      <w:pPr>
        <w:pStyle w:val="ListParagraph"/>
        <w:numPr>
          <w:ilvl w:val="0"/>
          <w:numId w:val="34"/>
        </w:numPr>
        <w:jc w:val="both"/>
        <w:rPr>
          <w:rFonts w:ascii="Arial" w:eastAsiaTheme="minorEastAsia" w:hAnsi="Arial" w:cs="Arial"/>
          <w:lang w:eastAsia="ja-JP"/>
        </w:rPr>
      </w:pPr>
      <w:r w:rsidRPr="001C36C8">
        <w:rPr>
          <w:rFonts w:ascii="Arial" w:eastAsia="Arial" w:hAnsi="Arial" w:cs="Arial"/>
          <w:b/>
          <w:bCs/>
        </w:rPr>
        <w:t>Vă rugăm să indicați datele de identificare ale organizației dvs.</w:t>
      </w:r>
      <w:r w:rsidRPr="001C36C8">
        <w:rPr>
          <w:rFonts w:ascii="Arial" w:eastAsia="Arial" w:hAnsi="Arial" w:cs="Arial"/>
          <w:b/>
          <w:bCs/>
        </w:rPr>
        <w:br/>
        <w:t>[Vă rugăm să furnizați numele organizației, datele de identificare, site-ul web, adresa de contact și informațiile de contact (numărul de telefon și adresa de e-mail) pentru persoana responsabilă din partea organizației dvs. pentru participarea la această consultare a pieței]</w:t>
      </w:r>
    </w:p>
    <w:p w14:paraId="7FA7B4DE" w14:textId="77777777" w:rsidR="00A55C20" w:rsidRPr="001C36C8" w:rsidRDefault="00A55C20" w:rsidP="00A55C20">
      <w:pPr>
        <w:pStyle w:val="ListParagraph"/>
        <w:jc w:val="both"/>
        <w:rPr>
          <w:rFonts w:ascii="Arial" w:eastAsiaTheme="minorEastAsia" w:hAnsi="Arial" w:cs="Arial"/>
          <w:lang w:eastAsia="ja-JP"/>
        </w:rPr>
      </w:pPr>
    </w:p>
    <w:p w14:paraId="5FD2ACAC" w14:textId="77777777" w:rsidR="00A55C20" w:rsidRPr="001C36C8" w:rsidRDefault="00A55C20" w:rsidP="00A55C20">
      <w:pPr>
        <w:pStyle w:val="ListParagraph"/>
        <w:numPr>
          <w:ilvl w:val="0"/>
          <w:numId w:val="34"/>
        </w:numPr>
        <w:rPr>
          <w:rFonts w:ascii="Arial" w:eastAsiaTheme="minorEastAsia" w:hAnsi="Arial" w:cs="Arial"/>
          <w:lang w:eastAsia="ja-JP"/>
        </w:rPr>
      </w:pPr>
      <w:r w:rsidRPr="001C36C8">
        <w:rPr>
          <w:rFonts w:ascii="Arial" w:eastAsia="Arial" w:hAnsi="Arial" w:cs="Arial"/>
          <w:b/>
          <w:bCs/>
        </w:rPr>
        <w:t>Când a fost înființată organizația dvs.?</w:t>
      </w:r>
    </w:p>
    <w:p w14:paraId="30371E6C" w14:textId="77777777" w:rsidR="00A55C20" w:rsidRPr="001C36C8" w:rsidRDefault="00A55C20" w:rsidP="00A55C20">
      <w:pPr>
        <w:pStyle w:val="ListParagraph"/>
        <w:rPr>
          <w:rFonts w:ascii="Arial" w:eastAsiaTheme="minorEastAsia" w:hAnsi="Arial" w:cs="Arial"/>
          <w:lang w:eastAsia="ja-JP"/>
        </w:rPr>
      </w:pPr>
      <w:r w:rsidRPr="001C36C8">
        <w:rPr>
          <w:rFonts w:ascii="Arial" w:eastAsia="Arial" w:hAnsi="Arial" w:cs="Arial"/>
        </w:rPr>
        <w:t>[Vă rugăm să introduceți anul – 4 cifre]</w:t>
      </w:r>
      <w:r w:rsidRPr="001C36C8">
        <w:rPr>
          <w:rFonts w:ascii="Arial" w:eastAsia="Arial" w:hAnsi="Arial" w:cs="Arial"/>
        </w:rPr>
        <w:br/>
      </w:r>
    </w:p>
    <w:p w14:paraId="4D96EA34" w14:textId="77777777" w:rsidR="00A55C20" w:rsidRPr="001C36C8" w:rsidRDefault="00A55C20" w:rsidP="00A55C20">
      <w:pPr>
        <w:pStyle w:val="ListParagraph"/>
        <w:numPr>
          <w:ilvl w:val="0"/>
          <w:numId w:val="34"/>
        </w:numPr>
        <w:jc w:val="both"/>
        <w:rPr>
          <w:rFonts w:ascii="Arial" w:hAnsi="Arial" w:cs="Arial"/>
        </w:rPr>
      </w:pPr>
      <w:r w:rsidRPr="001C36C8">
        <w:rPr>
          <w:rFonts w:ascii="Arial" w:eastAsia="Arial" w:hAnsi="Arial" w:cs="Arial"/>
          <w:b/>
          <w:bCs/>
        </w:rPr>
        <w:t>Câți angajați are organizația dvs.? (numărul aproximativ de angajați în ultimul exercițiu financiar închis)</w:t>
      </w:r>
    </w:p>
    <w:p w14:paraId="31A3A5FB" w14:textId="77777777" w:rsidR="00A55C20" w:rsidRPr="001C36C8" w:rsidRDefault="00A55C20" w:rsidP="00A55C20">
      <w:pPr>
        <w:pStyle w:val="ListParagraph"/>
        <w:rPr>
          <w:rFonts w:ascii="Arial" w:hAnsi="Arial" w:cs="Arial"/>
        </w:rPr>
      </w:pPr>
      <w:r w:rsidRPr="001C36C8">
        <w:rPr>
          <w:rFonts w:ascii="Arial" w:eastAsia="Arial" w:hAnsi="Arial" w:cs="Arial"/>
        </w:rPr>
        <w:t>[Vă rugăm să marcați intervalul relevant cu galben]</w:t>
      </w:r>
    </w:p>
    <w:tbl>
      <w:tblPr>
        <w:tblStyle w:val="TableGrid"/>
        <w:tblW w:w="9067" w:type="dxa"/>
        <w:tblLook w:val="04A0" w:firstRow="1" w:lastRow="0" w:firstColumn="1" w:lastColumn="0" w:noHBand="0" w:noVBand="1"/>
      </w:tblPr>
      <w:tblGrid>
        <w:gridCol w:w="5240"/>
        <w:gridCol w:w="1228"/>
        <w:gridCol w:w="1229"/>
        <w:gridCol w:w="1370"/>
      </w:tblGrid>
      <w:tr w:rsidR="00A55C20" w:rsidRPr="001C36C8" w14:paraId="68B070F3" w14:textId="77777777" w:rsidTr="00A55C20">
        <w:trPr>
          <w:tblHeader/>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2366E5" w14:textId="77777777" w:rsidR="00A55C20" w:rsidRPr="001C36C8" w:rsidRDefault="00A55C20">
            <w:pPr>
              <w:rPr>
                <w:rFonts w:ascii="Arial" w:hAnsi="Arial" w:cs="Arial"/>
                <w:b/>
                <w:bCs/>
                <w:lang w:val="ro-RO"/>
              </w:rPr>
            </w:pPr>
            <w:r w:rsidRPr="001C36C8">
              <w:rPr>
                <w:rFonts w:ascii="Arial" w:eastAsia="Arial" w:hAnsi="Arial" w:cs="Arial"/>
                <w:b/>
                <w:bCs/>
                <w:lang w:val="ro-RO"/>
              </w:rPr>
              <w:t>Tip de experiență a angajaților</w:t>
            </w:r>
          </w:p>
        </w:tc>
        <w:tc>
          <w:tcPr>
            <w:tcW w:w="1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2F61CA" w14:textId="77777777" w:rsidR="00A55C20" w:rsidRPr="001C36C8" w:rsidRDefault="00A55C20">
            <w:pPr>
              <w:rPr>
                <w:rFonts w:ascii="Arial" w:hAnsi="Arial" w:cs="Arial"/>
                <w:b/>
                <w:bCs/>
                <w:lang w:val="ro-RO"/>
              </w:rPr>
            </w:pPr>
            <w:r w:rsidRPr="001C36C8">
              <w:rPr>
                <w:rFonts w:ascii="Arial" w:eastAsia="Arial" w:hAnsi="Arial" w:cs="Arial"/>
                <w:b/>
                <w:bCs/>
                <w:lang w:val="ro-RO"/>
              </w:rPr>
              <w:t>Nr. total</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C7734D" w14:textId="77777777" w:rsidR="00A55C20" w:rsidRPr="001C36C8" w:rsidRDefault="00A55C20">
            <w:pPr>
              <w:rPr>
                <w:rFonts w:ascii="Arial" w:hAnsi="Arial" w:cs="Arial"/>
                <w:b/>
                <w:bCs/>
                <w:lang w:val="ro-RO"/>
              </w:rPr>
            </w:pPr>
            <w:r w:rsidRPr="001C36C8">
              <w:rPr>
                <w:rFonts w:ascii="Arial" w:eastAsia="Arial" w:hAnsi="Arial" w:cs="Arial"/>
                <w:b/>
                <w:bCs/>
                <w:lang w:val="ro-RO"/>
              </w:rPr>
              <w:t xml:space="preserve">... din care în UE </w:t>
            </w:r>
          </w:p>
        </w:tc>
        <w:tc>
          <w:tcPr>
            <w:tcW w:w="13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9F208B" w14:textId="77777777" w:rsidR="00A55C20" w:rsidRPr="001C36C8" w:rsidRDefault="00A55C20">
            <w:pPr>
              <w:rPr>
                <w:rFonts w:ascii="Arial" w:hAnsi="Arial" w:cs="Arial"/>
                <w:b/>
                <w:bCs/>
                <w:lang w:val="ro-RO"/>
              </w:rPr>
            </w:pPr>
            <w:r w:rsidRPr="001C36C8">
              <w:rPr>
                <w:rFonts w:ascii="Arial" w:eastAsia="Arial" w:hAnsi="Arial" w:cs="Arial"/>
                <w:b/>
                <w:bCs/>
                <w:lang w:val="ro-RO"/>
              </w:rPr>
              <w:t>... din care în România</w:t>
            </w:r>
          </w:p>
        </w:tc>
      </w:tr>
      <w:tr w:rsidR="00A55C20" w:rsidRPr="001C36C8" w14:paraId="2CBFA13D" w14:textId="77777777" w:rsidTr="00A55C20">
        <w:tc>
          <w:tcPr>
            <w:tcW w:w="5240" w:type="dxa"/>
            <w:tcBorders>
              <w:top w:val="single" w:sz="4" w:space="0" w:color="auto"/>
              <w:left w:val="single" w:sz="4" w:space="0" w:color="auto"/>
              <w:bottom w:val="single" w:sz="4" w:space="0" w:color="auto"/>
              <w:right w:val="single" w:sz="4" w:space="0" w:color="auto"/>
            </w:tcBorders>
            <w:hideMark/>
          </w:tcPr>
          <w:p w14:paraId="53EA0F3D" w14:textId="77777777" w:rsidR="00A55C20" w:rsidRPr="001C36C8" w:rsidRDefault="00A55C20">
            <w:pPr>
              <w:jc w:val="both"/>
              <w:rPr>
                <w:rFonts w:ascii="Arial" w:hAnsi="Arial" w:cs="Arial"/>
                <w:lang w:val="ro-RO"/>
              </w:rPr>
            </w:pPr>
            <w:r w:rsidRPr="001C36C8">
              <w:rPr>
                <w:rFonts w:ascii="Arial" w:hAnsi="Arial" w:cs="Arial"/>
                <w:lang w:val="ro-RO"/>
              </w:rPr>
              <w:t>Experiență în analiza fluxurilor de lucru existente și propunerea de soluții tehnologice RPA adecvate atât în mediul privat, cât și în cel public</w:t>
            </w:r>
          </w:p>
        </w:tc>
        <w:tc>
          <w:tcPr>
            <w:tcW w:w="1228" w:type="dxa"/>
            <w:tcBorders>
              <w:top w:val="single" w:sz="4" w:space="0" w:color="auto"/>
              <w:left w:val="single" w:sz="4" w:space="0" w:color="auto"/>
              <w:bottom w:val="single" w:sz="4" w:space="0" w:color="auto"/>
              <w:right w:val="single" w:sz="4" w:space="0" w:color="auto"/>
            </w:tcBorders>
            <w:hideMark/>
          </w:tcPr>
          <w:p w14:paraId="555785C1" w14:textId="77777777" w:rsidR="00A55C20" w:rsidRPr="001C36C8" w:rsidRDefault="00A55C20">
            <w:pPr>
              <w:rPr>
                <w:rFonts w:ascii="Arial" w:hAnsi="Arial" w:cs="Arial"/>
                <w:lang w:val="ro-RO"/>
              </w:rPr>
            </w:pPr>
            <w:r w:rsidRPr="001C36C8">
              <w:rPr>
                <w:rFonts w:ascii="Arial" w:eastAsia="Arial" w:hAnsi="Arial" w:cs="Arial"/>
                <w:lang w:val="ro-RO"/>
              </w:rPr>
              <w:t>&lt;10</w:t>
            </w:r>
          </w:p>
          <w:p w14:paraId="19B31ADA" w14:textId="77777777" w:rsidR="00A55C20" w:rsidRPr="001C36C8" w:rsidRDefault="00A55C20">
            <w:pPr>
              <w:rPr>
                <w:rFonts w:ascii="Arial" w:hAnsi="Arial" w:cs="Arial"/>
                <w:lang w:val="ro-RO"/>
              </w:rPr>
            </w:pPr>
            <w:r w:rsidRPr="001C36C8">
              <w:rPr>
                <w:rFonts w:ascii="Arial" w:eastAsia="Arial" w:hAnsi="Arial" w:cs="Arial"/>
                <w:lang w:val="ro-RO"/>
              </w:rPr>
              <w:t>&lt;100</w:t>
            </w:r>
          </w:p>
          <w:p w14:paraId="0719D997" w14:textId="77777777" w:rsidR="00A55C20" w:rsidRPr="001C36C8" w:rsidRDefault="00A55C20">
            <w:pPr>
              <w:rPr>
                <w:rFonts w:ascii="Arial" w:hAnsi="Arial" w:cs="Arial"/>
                <w:lang w:val="ro-RO"/>
              </w:rPr>
            </w:pPr>
            <w:r w:rsidRPr="001C36C8">
              <w:rPr>
                <w:rFonts w:ascii="Arial" w:eastAsia="Arial" w:hAnsi="Arial" w:cs="Arial"/>
                <w:lang w:val="ro-RO"/>
              </w:rPr>
              <w:t>&lt;1000</w:t>
            </w:r>
            <w:r w:rsidRPr="001C36C8">
              <w:rPr>
                <w:rFonts w:ascii="Arial" w:eastAsia="Arial" w:hAnsi="Arial" w:cs="Arial"/>
                <w:lang w:val="ro-RO"/>
              </w:rPr>
              <w:br/>
              <w:t>1000+</w:t>
            </w:r>
          </w:p>
        </w:tc>
        <w:tc>
          <w:tcPr>
            <w:tcW w:w="1229" w:type="dxa"/>
            <w:tcBorders>
              <w:top w:val="single" w:sz="4" w:space="0" w:color="auto"/>
              <w:left w:val="single" w:sz="4" w:space="0" w:color="auto"/>
              <w:bottom w:val="single" w:sz="4" w:space="0" w:color="auto"/>
              <w:right w:val="single" w:sz="4" w:space="0" w:color="auto"/>
            </w:tcBorders>
            <w:hideMark/>
          </w:tcPr>
          <w:p w14:paraId="05BD38C5" w14:textId="77777777" w:rsidR="00A55C20" w:rsidRPr="001C36C8" w:rsidRDefault="00A55C20">
            <w:pPr>
              <w:rPr>
                <w:rFonts w:ascii="Arial" w:hAnsi="Arial" w:cs="Arial"/>
                <w:lang w:val="ro-RO"/>
              </w:rPr>
            </w:pPr>
            <w:r w:rsidRPr="001C36C8">
              <w:rPr>
                <w:rFonts w:ascii="Arial" w:eastAsia="Arial" w:hAnsi="Arial" w:cs="Arial"/>
                <w:lang w:val="ro-RO"/>
              </w:rPr>
              <w:t>&lt;10</w:t>
            </w:r>
          </w:p>
          <w:p w14:paraId="473798E9" w14:textId="77777777" w:rsidR="00A55C20" w:rsidRPr="001C36C8" w:rsidRDefault="00A55C20">
            <w:pPr>
              <w:rPr>
                <w:rFonts w:ascii="Arial" w:hAnsi="Arial" w:cs="Arial"/>
                <w:lang w:val="ro-RO"/>
              </w:rPr>
            </w:pPr>
            <w:r w:rsidRPr="001C36C8">
              <w:rPr>
                <w:rFonts w:ascii="Arial" w:eastAsia="Arial" w:hAnsi="Arial" w:cs="Arial"/>
                <w:lang w:val="ro-RO"/>
              </w:rPr>
              <w:t>&lt;100</w:t>
            </w:r>
          </w:p>
          <w:p w14:paraId="3AF1F717" w14:textId="77777777" w:rsidR="00A55C20" w:rsidRPr="001C36C8" w:rsidRDefault="00A55C20">
            <w:pPr>
              <w:rPr>
                <w:rFonts w:ascii="Arial" w:hAnsi="Arial" w:cs="Arial"/>
                <w:lang w:val="ro-RO"/>
              </w:rPr>
            </w:pPr>
            <w:r w:rsidRPr="001C36C8">
              <w:rPr>
                <w:rFonts w:ascii="Arial" w:eastAsia="Arial" w:hAnsi="Arial" w:cs="Arial"/>
                <w:lang w:val="ro-RO"/>
              </w:rPr>
              <w:t>&lt;1000</w:t>
            </w:r>
            <w:r w:rsidRPr="001C36C8">
              <w:rPr>
                <w:rFonts w:ascii="Arial" w:eastAsia="Arial" w:hAnsi="Arial" w:cs="Arial"/>
                <w:lang w:val="ro-RO"/>
              </w:rPr>
              <w:br/>
              <w:t>1000+</w:t>
            </w:r>
          </w:p>
        </w:tc>
        <w:tc>
          <w:tcPr>
            <w:tcW w:w="1370" w:type="dxa"/>
            <w:tcBorders>
              <w:top w:val="single" w:sz="4" w:space="0" w:color="auto"/>
              <w:left w:val="single" w:sz="4" w:space="0" w:color="auto"/>
              <w:bottom w:val="single" w:sz="4" w:space="0" w:color="auto"/>
              <w:right w:val="single" w:sz="4" w:space="0" w:color="auto"/>
            </w:tcBorders>
            <w:hideMark/>
          </w:tcPr>
          <w:p w14:paraId="6FA0FC07" w14:textId="77777777" w:rsidR="00A55C20" w:rsidRPr="001C36C8" w:rsidRDefault="00A55C20">
            <w:pPr>
              <w:rPr>
                <w:rFonts w:ascii="Arial" w:hAnsi="Arial" w:cs="Arial"/>
                <w:lang w:val="ro-RO"/>
              </w:rPr>
            </w:pPr>
            <w:r w:rsidRPr="001C36C8">
              <w:rPr>
                <w:rFonts w:ascii="Arial" w:eastAsia="Arial" w:hAnsi="Arial" w:cs="Arial"/>
                <w:lang w:val="ro-RO"/>
              </w:rPr>
              <w:t>&lt;10</w:t>
            </w:r>
          </w:p>
          <w:p w14:paraId="0DF18E1C" w14:textId="77777777" w:rsidR="00A55C20" w:rsidRPr="001C36C8" w:rsidRDefault="00A55C20">
            <w:pPr>
              <w:rPr>
                <w:rFonts w:ascii="Arial" w:hAnsi="Arial" w:cs="Arial"/>
                <w:lang w:val="ro-RO"/>
              </w:rPr>
            </w:pPr>
            <w:r w:rsidRPr="001C36C8">
              <w:rPr>
                <w:rFonts w:ascii="Arial" w:eastAsia="Arial" w:hAnsi="Arial" w:cs="Arial"/>
                <w:lang w:val="ro-RO"/>
              </w:rPr>
              <w:t>&lt;100</w:t>
            </w:r>
          </w:p>
          <w:p w14:paraId="06E57B80" w14:textId="77777777" w:rsidR="00A55C20" w:rsidRPr="001C36C8" w:rsidRDefault="00A55C20">
            <w:pPr>
              <w:rPr>
                <w:rFonts w:ascii="Arial" w:hAnsi="Arial" w:cs="Arial"/>
                <w:lang w:val="ro-RO"/>
              </w:rPr>
            </w:pPr>
            <w:r w:rsidRPr="001C36C8">
              <w:rPr>
                <w:rFonts w:ascii="Arial" w:eastAsia="Arial" w:hAnsi="Arial" w:cs="Arial"/>
                <w:lang w:val="ro-RO"/>
              </w:rPr>
              <w:t>&lt;1000</w:t>
            </w:r>
            <w:r w:rsidRPr="001C36C8">
              <w:rPr>
                <w:rFonts w:ascii="Arial" w:eastAsia="Arial" w:hAnsi="Arial" w:cs="Arial"/>
                <w:lang w:val="ro-RO"/>
              </w:rPr>
              <w:br/>
              <w:t>1000+</w:t>
            </w:r>
          </w:p>
        </w:tc>
      </w:tr>
      <w:tr w:rsidR="00A55C20" w:rsidRPr="001C36C8" w14:paraId="292A30A9" w14:textId="77777777" w:rsidTr="00A55C20">
        <w:tc>
          <w:tcPr>
            <w:tcW w:w="5240" w:type="dxa"/>
            <w:tcBorders>
              <w:top w:val="single" w:sz="4" w:space="0" w:color="auto"/>
              <w:left w:val="single" w:sz="4" w:space="0" w:color="auto"/>
              <w:bottom w:val="single" w:sz="4" w:space="0" w:color="auto"/>
              <w:right w:val="single" w:sz="4" w:space="0" w:color="auto"/>
            </w:tcBorders>
            <w:hideMark/>
          </w:tcPr>
          <w:p w14:paraId="4E995C6E" w14:textId="77777777" w:rsidR="00A55C20" w:rsidRPr="001C36C8" w:rsidRDefault="00A55C20">
            <w:pPr>
              <w:jc w:val="both"/>
              <w:rPr>
                <w:rFonts w:ascii="Arial" w:hAnsi="Arial" w:cs="Arial"/>
                <w:lang w:val="ro-RO"/>
              </w:rPr>
            </w:pPr>
            <w:r w:rsidRPr="001C36C8">
              <w:rPr>
                <w:rFonts w:ascii="Arial" w:hAnsi="Arial" w:cs="Arial"/>
                <w:lang w:val="ro-RO"/>
              </w:rPr>
              <w:t>Experiență în implementarea</w:t>
            </w:r>
            <w:r w:rsidRPr="001C36C8">
              <w:rPr>
                <w:rFonts w:ascii="Arial" w:eastAsia="Arial" w:hAnsi="Arial" w:cs="Arial"/>
                <w:shd w:val="clear" w:color="auto" w:fill="FFFFFF"/>
                <w:lang w:val="ro-RO" w:eastAsia="en-US"/>
              </w:rPr>
              <w:t xml:space="preserve"> de procese automatizate (Robotic Process Automation - RPA), OCR și Extragerea Inteligenta a Datelor din Documente, </w:t>
            </w:r>
            <w:r w:rsidRPr="001C36C8">
              <w:rPr>
                <w:rFonts w:ascii="Arial" w:hAnsi="Arial" w:cs="Arial"/>
                <w:lang w:val="ro-RO"/>
              </w:rPr>
              <w:t>atât în mediul privat, cât și în cel public</w:t>
            </w:r>
          </w:p>
        </w:tc>
        <w:tc>
          <w:tcPr>
            <w:tcW w:w="1228" w:type="dxa"/>
            <w:tcBorders>
              <w:top w:val="single" w:sz="4" w:space="0" w:color="auto"/>
              <w:left w:val="single" w:sz="4" w:space="0" w:color="auto"/>
              <w:bottom w:val="single" w:sz="4" w:space="0" w:color="auto"/>
              <w:right w:val="single" w:sz="4" w:space="0" w:color="auto"/>
            </w:tcBorders>
            <w:hideMark/>
          </w:tcPr>
          <w:p w14:paraId="6C7BB56F" w14:textId="77777777" w:rsidR="00A55C20" w:rsidRPr="001C36C8" w:rsidRDefault="00A55C20">
            <w:pPr>
              <w:rPr>
                <w:rFonts w:ascii="Arial" w:hAnsi="Arial" w:cs="Arial"/>
                <w:lang w:val="ro-RO"/>
              </w:rPr>
            </w:pPr>
            <w:r w:rsidRPr="001C36C8">
              <w:rPr>
                <w:rFonts w:ascii="Arial" w:eastAsia="Arial" w:hAnsi="Arial" w:cs="Arial"/>
                <w:lang w:val="ro-RO"/>
              </w:rPr>
              <w:t>&lt;10</w:t>
            </w:r>
          </w:p>
          <w:p w14:paraId="60EC5C7B" w14:textId="77777777" w:rsidR="00A55C20" w:rsidRPr="001C36C8" w:rsidRDefault="00A55C20">
            <w:pPr>
              <w:rPr>
                <w:rFonts w:ascii="Arial" w:hAnsi="Arial" w:cs="Arial"/>
                <w:lang w:val="ro-RO"/>
              </w:rPr>
            </w:pPr>
            <w:r w:rsidRPr="001C36C8">
              <w:rPr>
                <w:rFonts w:ascii="Arial" w:eastAsia="Arial" w:hAnsi="Arial" w:cs="Arial"/>
                <w:lang w:val="ro-RO"/>
              </w:rPr>
              <w:t>&lt;100</w:t>
            </w:r>
          </w:p>
          <w:p w14:paraId="66A4CFF2" w14:textId="77777777" w:rsidR="00A55C20" w:rsidRPr="001C36C8" w:rsidRDefault="00A55C20">
            <w:pPr>
              <w:rPr>
                <w:rFonts w:ascii="Arial" w:hAnsi="Arial" w:cs="Arial"/>
                <w:lang w:val="ro-RO"/>
              </w:rPr>
            </w:pPr>
            <w:r w:rsidRPr="001C36C8">
              <w:rPr>
                <w:rFonts w:ascii="Arial" w:eastAsia="Arial" w:hAnsi="Arial" w:cs="Arial"/>
                <w:lang w:val="ro-RO"/>
              </w:rPr>
              <w:t>&lt;1000</w:t>
            </w:r>
            <w:r w:rsidRPr="001C36C8">
              <w:rPr>
                <w:rFonts w:ascii="Arial" w:eastAsia="Arial" w:hAnsi="Arial" w:cs="Arial"/>
                <w:lang w:val="ro-RO"/>
              </w:rPr>
              <w:br/>
              <w:t>1000+</w:t>
            </w:r>
          </w:p>
        </w:tc>
        <w:tc>
          <w:tcPr>
            <w:tcW w:w="1229" w:type="dxa"/>
            <w:tcBorders>
              <w:top w:val="single" w:sz="4" w:space="0" w:color="auto"/>
              <w:left w:val="single" w:sz="4" w:space="0" w:color="auto"/>
              <w:bottom w:val="single" w:sz="4" w:space="0" w:color="auto"/>
              <w:right w:val="single" w:sz="4" w:space="0" w:color="auto"/>
            </w:tcBorders>
            <w:hideMark/>
          </w:tcPr>
          <w:p w14:paraId="5BCA5B04" w14:textId="77777777" w:rsidR="00A55C20" w:rsidRPr="001C36C8" w:rsidRDefault="00A55C20">
            <w:pPr>
              <w:rPr>
                <w:rFonts w:ascii="Arial" w:hAnsi="Arial" w:cs="Arial"/>
                <w:lang w:val="ro-RO"/>
              </w:rPr>
            </w:pPr>
            <w:r w:rsidRPr="001C36C8">
              <w:rPr>
                <w:rFonts w:ascii="Arial" w:eastAsia="Arial" w:hAnsi="Arial" w:cs="Arial"/>
                <w:lang w:val="ro-RO"/>
              </w:rPr>
              <w:t>&lt;10</w:t>
            </w:r>
          </w:p>
          <w:p w14:paraId="7D129C10" w14:textId="77777777" w:rsidR="00A55C20" w:rsidRPr="001C36C8" w:rsidRDefault="00A55C20">
            <w:pPr>
              <w:rPr>
                <w:rFonts w:ascii="Arial" w:hAnsi="Arial" w:cs="Arial"/>
                <w:lang w:val="ro-RO"/>
              </w:rPr>
            </w:pPr>
            <w:r w:rsidRPr="001C36C8">
              <w:rPr>
                <w:rFonts w:ascii="Arial" w:eastAsia="Arial" w:hAnsi="Arial" w:cs="Arial"/>
                <w:lang w:val="ro-RO"/>
              </w:rPr>
              <w:t>&lt;100</w:t>
            </w:r>
          </w:p>
          <w:p w14:paraId="4DFA1C6E" w14:textId="77777777" w:rsidR="00A55C20" w:rsidRPr="001C36C8" w:rsidRDefault="00A55C20">
            <w:pPr>
              <w:rPr>
                <w:rFonts w:ascii="Arial" w:hAnsi="Arial" w:cs="Arial"/>
                <w:lang w:val="ro-RO"/>
              </w:rPr>
            </w:pPr>
            <w:r w:rsidRPr="001C36C8">
              <w:rPr>
                <w:rFonts w:ascii="Arial" w:eastAsia="Arial" w:hAnsi="Arial" w:cs="Arial"/>
                <w:lang w:val="ro-RO"/>
              </w:rPr>
              <w:t>&lt;1000</w:t>
            </w:r>
            <w:r w:rsidRPr="001C36C8">
              <w:rPr>
                <w:rFonts w:ascii="Arial" w:eastAsia="Arial" w:hAnsi="Arial" w:cs="Arial"/>
                <w:lang w:val="ro-RO"/>
              </w:rPr>
              <w:br/>
              <w:t>1000+</w:t>
            </w:r>
          </w:p>
        </w:tc>
        <w:tc>
          <w:tcPr>
            <w:tcW w:w="1370" w:type="dxa"/>
            <w:tcBorders>
              <w:top w:val="single" w:sz="4" w:space="0" w:color="auto"/>
              <w:left w:val="single" w:sz="4" w:space="0" w:color="auto"/>
              <w:bottom w:val="single" w:sz="4" w:space="0" w:color="auto"/>
              <w:right w:val="single" w:sz="4" w:space="0" w:color="auto"/>
            </w:tcBorders>
            <w:hideMark/>
          </w:tcPr>
          <w:p w14:paraId="0F21834D" w14:textId="77777777" w:rsidR="00A55C20" w:rsidRPr="001C36C8" w:rsidRDefault="00A55C20">
            <w:pPr>
              <w:rPr>
                <w:rFonts w:ascii="Arial" w:hAnsi="Arial" w:cs="Arial"/>
                <w:lang w:val="ro-RO"/>
              </w:rPr>
            </w:pPr>
            <w:r w:rsidRPr="001C36C8">
              <w:rPr>
                <w:rFonts w:ascii="Arial" w:eastAsia="Arial" w:hAnsi="Arial" w:cs="Arial"/>
                <w:lang w:val="ro-RO"/>
              </w:rPr>
              <w:t>&lt;10</w:t>
            </w:r>
          </w:p>
          <w:p w14:paraId="13B6E490" w14:textId="77777777" w:rsidR="00A55C20" w:rsidRPr="001C36C8" w:rsidRDefault="00A55C20">
            <w:pPr>
              <w:rPr>
                <w:rFonts w:ascii="Arial" w:hAnsi="Arial" w:cs="Arial"/>
                <w:lang w:val="ro-RO"/>
              </w:rPr>
            </w:pPr>
            <w:r w:rsidRPr="001C36C8">
              <w:rPr>
                <w:rFonts w:ascii="Arial" w:eastAsia="Arial" w:hAnsi="Arial" w:cs="Arial"/>
                <w:lang w:val="ro-RO"/>
              </w:rPr>
              <w:t>&lt;100</w:t>
            </w:r>
          </w:p>
          <w:p w14:paraId="6A6B15A4" w14:textId="77777777" w:rsidR="00A55C20" w:rsidRPr="001C36C8" w:rsidRDefault="00A55C20">
            <w:pPr>
              <w:rPr>
                <w:rFonts w:ascii="Arial" w:hAnsi="Arial" w:cs="Arial"/>
                <w:lang w:val="ro-RO"/>
              </w:rPr>
            </w:pPr>
            <w:r w:rsidRPr="001C36C8">
              <w:rPr>
                <w:rFonts w:ascii="Arial" w:eastAsia="Arial" w:hAnsi="Arial" w:cs="Arial"/>
                <w:lang w:val="ro-RO"/>
              </w:rPr>
              <w:t>&lt;1000</w:t>
            </w:r>
            <w:r w:rsidRPr="001C36C8">
              <w:rPr>
                <w:rFonts w:ascii="Arial" w:eastAsia="Arial" w:hAnsi="Arial" w:cs="Arial"/>
                <w:lang w:val="ro-RO"/>
              </w:rPr>
              <w:br/>
              <w:t>1000+</w:t>
            </w:r>
          </w:p>
        </w:tc>
      </w:tr>
      <w:tr w:rsidR="00A55C20" w:rsidRPr="001C36C8" w14:paraId="60A893CE" w14:textId="77777777" w:rsidTr="00A55C20">
        <w:tc>
          <w:tcPr>
            <w:tcW w:w="5240" w:type="dxa"/>
            <w:tcBorders>
              <w:top w:val="single" w:sz="4" w:space="0" w:color="auto"/>
              <w:left w:val="single" w:sz="4" w:space="0" w:color="auto"/>
              <w:bottom w:val="single" w:sz="4" w:space="0" w:color="auto"/>
              <w:right w:val="single" w:sz="4" w:space="0" w:color="auto"/>
            </w:tcBorders>
            <w:hideMark/>
          </w:tcPr>
          <w:p w14:paraId="52999571" w14:textId="77777777" w:rsidR="00A55C20" w:rsidRPr="001C36C8" w:rsidRDefault="00A55C20">
            <w:pPr>
              <w:jc w:val="both"/>
              <w:rPr>
                <w:rFonts w:ascii="Arial" w:hAnsi="Arial" w:cs="Arial"/>
                <w:lang w:val="ro-RO"/>
              </w:rPr>
            </w:pPr>
            <w:r w:rsidRPr="001C36C8">
              <w:rPr>
                <w:rFonts w:ascii="Arial" w:hAnsi="Arial" w:cs="Arial"/>
                <w:lang w:val="ro-RO"/>
              </w:rPr>
              <w:t xml:space="preserve">Experiența în </w:t>
            </w:r>
            <w:r w:rsidRPr="001C36C8">
              <w:rPr>
                <w:rFonts w:ascii="Arial" w:eastAsia="Arial" w:hAnsi="Arial" w:cs="Arial"/>
                <w:shd w:val="clear" w:color="auto" w:fill="FFFFFF"/>
                <w:lang w:val="ro-RO" w:eastAsia="en-US"/>
              </w:rPr>
              <w:t>cartografierea proceselor de afaceri</w:t>
            </w:r>
          </w:p>
        </w:tc>
        <w:tc>
          <w:tcPr>
            <w:tcW w:w="1228" w:type="dxa"/>
            <w:tcBorders>
              <w:top w:val="single" w:sz="4" w:space="0" w:color="auto"/>
              <w:left w:val="single" w:sz="4" w:space="0" w:color="auto"/>
              <w:bottom w:val="single" w:sz="4" w:space="0" w:color="auto"/>
              <w:right w:val="single" w:sz="4" w:space="0" w:color="auto"/>
            </w:tcBorders>
            <w:hideMark/>
          </w:tcPr>
          <w:p w14:paraId="6906E5EB" w14:textId="77777777" w:rsidR="00A55C20" w:rsidRPr="001C36C8" w:rsidRDefault="00A55C20">
            <w:pPr>
              <w:rPr>
                <w:rFonts w:ascii="Arial" w:hAnsi="Arial" w:cs="Arial"/>
                <w:lang w:val="ro-RO"/>
              </w:rPr>
            </w:pPr>
            <w:r w:rsidRPr="001C36C8">
              <w:rPr>
                <w:rFonts w:ascii="Arial" w:eastAsia="Arial" w:hAnsi="Arial" w:cs="Arial"/>
                <w:lang w:val="ro-RO"/>
              </w:rPr>
              <w:t>&lt;10</w:t>
            </w:r>
          </w:p>
          <w:p w14:paraId="48AF485B" w14:textId="77777777" w:rsidR="00A55C20" w:rsidRPr="001C36C8" w:rsidRDefault="00A55C20">
            <w:pPr>
              <w:rPr>
                <w:rFonts w:ascii="Arial" w:hAnsi="Arial" w:cs="Arial"/>
                <w:lang w:val="ro-RO"/>
              </w:rPr>
            </w:pPr>
            <w:r w:rsidRPr="001C36C8">
              <w:rPr>
                <w:rFonts w:ascii="Arial" w:eastAsia="Arial" w:hAnsi="Arial" w:cs="Arial"/>
                <w:lang w:val="ro-RO"/>
              </w:rPr>
              <w:t>&lt;100</w:t>
            </w:r>
          </w:p>
          <w:p w14:paraId="077798B0" w14:textId="77777777" w:rsidR="00A55C20" w:rsidRPr="001C36C8" w:rsidRDefault="00A55C20">
            <w:pPr>
              <w:rPr>
                <w:rFonts w:ascii="Arial" w:eastAsia="Arial" w:hAnsi="Arial" w:cs="Arial"/>
                <w:lang w:val="ro-RO"/>
              </w:rPr>
            </w:pPr>
            <w:r w:rsidRPr="001C36C8">
              <w:rPr>
                <w:rFonts w:ascii="Arial" w:eastAsia="Arial" w:hAnsi="Arial" w:cs="Arial"/>
                <w:lang w:val="ro-RO"/>
              </w:rPr>
              <w:t>&lt;1000</w:t>
            </w:r>
            <w:r w:rsidRPr="001C36C8">
              <w:rPr>
                <w:rFonts w:ascii="Arial" w:eastAsia="Arial" w:hAnsi="Arial" w:cs="Arial"/>
                <w:lang w:val="ro-RO"/>
              </w:rPr>
              <w:br/>
              <w:t>1000+</w:t>
            </w:r>
          </w:p>
        </w:tc>
        <w:tc>
          <w:tcPr>
            <w:tcW w:w="1229" w:type="dxa"/>
            <w:tcBorders>
              <w:top w:val="single" w:sz="4" w:space="0" w:color="auto"/>
              <w:left w:val="single" w:sz="4" w:space="0" w:color="auto"/>
              <w:bottom w:val="single" w:sz="4" w:space="0" w:color="auto"/>
              <w:right w:val="single" w:sz="4" w:space="0" w:color="auto"/>
            </w:tcBorders>
            <w:hideMark/>
          </w:tcPr>
          <w:p w14:paraId="1229524F" w14:textId="77777777" w:rsidR="00A55C20" w:rsidRPr="001C36C8" w:rsidRDefault="00A55C20">
            <w:pPr>
              <w:rPr>
                <w:rFonts w:ascii="Arial" w:hAnsi="Arial" w:cs="Arial"/>
                <w:lang w:val="ro-RO"/>
              </w:rPr>
            </w:pPr>
            <w:r w:rsidRPr="001C36C8">
              <w:rPr>
                <w:rFonts w:ascii="Arial" w:eastAsia="Arial" w:hAnsi="Arial" w:cs="Arial"/>
                <w:lang w:val="ro-RO"/>
              </w:rPr>
              <w:t>&lt;10</w:t>
            </w:r>
          </w:p>
          <w:p w14:paraId="56476748" w14:textId="77777777" w:rsidR="00A55C20" w:rsidRPr="001C36C8" w:rsidRDefault="00A55C20">
            <w:pPr>
              <w:rPr>
                <w:rFonts w:ascii="Arial" w:hAnsi="Arial" w:cs="Arial"/>
                <w:lang w:val="ro-RO"/>
              </w:rPr>
            </w:pPr>
            <w:r w:rsidRPr="001C36C8">
              <w:rPr>
                <w:rFonts w:ascii="Arial" w:eastAsia="Arial" w:hAnsi="Arial" w:cs="Arial"/>
                <w:lang w:val="ro-RO"/>
              </w:rPr>
              <w:t>&lt;100</w:t>
            </w:r>
          </w:p>
          <w:p w14:paraId="0C52130B" w14:textId="77777777" w:rsidR="00A55C20" w:rsidRPr="001C36C8" w:rsidRDefault="00A55C20">
            <w:pPr>
              <w:rPr>
                <w:rFonts w:ascii="Arial" w:eastAsia="Arial" w:hAnsi="Arial" w:cs="Arial"/>
                <w:lang w:val="ro-RO"/>
              </w:rPr>
            </w:pPr>
            <w:r w:rsidRPr="001C36C8">
              <w:rPr>
                <w:rFonts w:ascii="Arial" w:eastAsia="Arial" w:hAnsi="Arial" w:cs="Arial"/>
                <w:lang w:val="ro-RO"/>
              </w:rPr>
              <w:t>&lt;1000</w:t>
            </w:r>
            <w:r w:rsidRPr="001C36C8">
              <w:rPr>
                <w:rFonts w:ascii="Arial" w:eastAsia="Arial" w:hAnsi="Arial" w:cs="Arial"/>
                <w:lang w:val="ro-RO"/>
              </w:rPr>
              <w:br/>
              <w:t>1000+</w:t>
            </w:r>
          </w:p>
        </w:tc>
        <w:tc>
          <w:tcPr>
            <w:tcW w:w="1370" w:type="dxa"/>
            <w:tcBorders>
              <w:top w:val="single" w:sz="4" w:space="0" w:color="auto"/>
              <w:left w:val="single" w:sz="4" w:space="0" w:color="auto"/>
              <w:bottom w:val="single" w:sz="4" w:space="0" w:color="auto"/>
              <w:right w:val="single" w:sz="4" w:space="0" w:color="auto"/>
            </w:tcBorders>
            <w:hideMark/>
          </w:tcPr>
          <w:p w14:paraId="43B15753" w14:textId="77777777" w:rsidR="00A55C20" w:rsidRPr="001C36C8" w:rsidRDefault="00A55C20">
            <w:pPr>
              <w:rPr>
                <w:rFonts w:ascii="Arial" w:hAnsi="Arial" w:cs="Arial"/>
                <w:lang w:val="ro-RO"/>
              </w:rPr>
            </w:pPr>
            <w:r w:rsidRPr="001C36C8">
              <w:rPr>
                <w:rFonts w:ascii="Arial" w:eastAsia="Arial" w:hAnsi="Arial" w:cs="Arial"/>
                <w:lang w:val="ro-RO"/>
              </w:rPr>
              <w:t>&lt;10</w:t>
            </w:r>
          </w:p>
          <w:p w14:paraId="056FEC30" w14:textId="77777777" w:rsidR="00A55C20" w:rsidRPr="001C36C8" w:rsidRDefault="00A55C20">
            <w:pPr>
              <w:rPr>
                <w:rFonts w:ascii="Arial" w:hAnsi="Arial" w:cs="Arial"/>
                <w:lang w:val="ro-RO"/>
              </w:rPr>
            </w:pPr>
            <w:r w:rsidRPr="001C36C8">
              <w:rPr>
                <w:rFonts w:ascii="Arial" w:eastAsia="Arial" w:hAnsi="Arial" w:cs="Arial"/>
                <w:lang w:val="ro-RO"/>
              </w:rPr>
              <w:t>&lt;100</w:t>
            </w:r>
          </w:p>
          <w:p w14:paraId="31C4A988" w14:textId="77777777" w:rsidR="00A55C20" w:rsidRPr="001C36C8" w:rsidRDefault="00A55C20">
            <w:pPr>
              <w:rPr>
                <w:rFonts w:ascii="Arial" w:eastAsia="Arial" w:hAnsi="Arial" w:cs="Arial"/>
                <w:lang w:val="ro-RO"/>
              </w:rPr>
            </w:pPr>
            <w:r w:rsidRPr="001C36C8">
              <w:rPr>
                <w:rFonts w:ascii="Arial" w:eastAsia="Arial" w:hAnsi="Arial" w:cs="Arial"/>
                <w:lang w:val="ro-RO"/>
              </w:rPr>
              <w:t>&lt;1000</w:t>
            </w:r>
            <w:r w:rsidRPr="001C36C8">
              <w:rPr>
                <w:rFonts w:ascii="Arial" w:eastAsia="Arial" w:hAnsi="Arial" w:cs="Arial"/>
                <w:lang w:val="ro-RO"/>
              </w:rPr>
              <w:br/>
              <w:t>1000+</w:t>
            </w:r>
          </w:p>
        </w:tc>
      </w:tr>
      <w:tr w:rsidR="00A55C20" w:rsidRPr="001C36C8" w14:paraId="4F436D6D" w14:textId="77777777" w:rsidTr="00A55C20">
        <w:tc>
          <w:tcPr>
            <w:tcW w:w="5240" w:type="dxa"/>
            <w:tcBorders>
              <w:top w:val="single" w:sz="4" w:space="0" w:color="auto"/>
              <w:left w:val="single" w:sz="4" w:space="0" w:color="auto"/>
              <w:bottom w:val="single" w:sz="4" w:space="0" w:color="auto"/>
              <w:right w:val="single" w:sz="4" w:space="0" w:color="auto"/>
            </w:tcBorders>
            <w:hideMark/>
          </w:tcPr>
          <w:p w14:paraId="3E3B3807" w14:textId="77777777" w:rsidR="00A55C20" w:rsidRPr="001C36C8" w:rsidRDefault="00A55C20">
            <w:pPr>
              <w:jc w:val="both"/>
              <w:rPr>
                <w:rFonts w:ascii="Arial" w:hAnsi="Arial" w:cs="Arial"/>
                <w:lang w:val="ro-RO"/>
              </w:rPr>
            </w:pPr>
            <w:r w:rsidRPr="001C36C8">
              <w:rPr>
                <w:rFonts w:ascii="Arial" w:eastAsia="Arial" w:hAnsi="Arial" w:cs="Arial"/>
                <w:shd w:val="clear" w:color="auto" w:fill="FFFFFF"/>
                <w:lang w:val="ro-RO" w:eastAsia="en-US"/>
              </w:rPr>
              <w:t>Expertiză în analiza datelor pentru a interpreta și modela seturi mari de date</w:t>
            </w:r>
          </w:p>
        </w:tc>
        <w:tc>
          <w:tcPr>
            <w:tcW w:w="1228" w:type="dxa"/>
            <w:tcBorders>
              <w:top w:val="single" w:sz="4" w:space="0" w:color="auto"/>
              <w:left w:val="single" w:sz="4" w:space="0" w:color="auto"/>
              <w:bottom w:val="single" w:sz="4" w:space="0" w:color="auto"/>
              <w:right w:val="single" w:sz="4" w:space="0" w:color="auto"/>
            </w:tcBorders>
            <w:hideMark/>
          </w:tcPr>
          <w:p w14:paraId="00E1377E" w14:textId="77777777" w:rsidR="00A55C20" w:rsidRPr="001C36C8" w:rsidRDefault="00A55C20">
            <w:pPr>
              <w:rPr>
                <w:rFonts w:ascii="Arial" w:hAnsi="Arial" w:cs="Arial"/>
                <w:lang w:val="ro-RO"/>
              </w:rPr>
            </w:pPr>
            <w:r w:rsidRPr="001C36C8">
              <w:rPr>
                <w:rFonts w:ascii="Arial" w:eastAsia="Arial" w:hAnsi="Arial" w:cs="Arial"/>
                <w:lang w:val="ro-RO"/>
              </w:rPr>
              <w:t>&lt;10</w:t>
            </w:r>
          </w:p>
          <w:p w14:paraId="5B1A932C" w14:textId="77777777" w:rsidR="00A55C20" w:rsidRPr="001C36C8" w:rsidRDefault="00A55C20">
            <w:pPr>
              <w:rPr>
                <w:rFonts w:ascii="Arial" w:hAnsi="Arial" w:cs="Arial"/>
                <w:lang w:val="ro-RO"/>
              </w:rPr>
            </w:pPr>
            <w:r w:rsidRPr="001C36C8">
              <w:rPr>
                <w:rFonts w:ascii="Arial" w:eastAsia="Arial" w:hAnsi="Arial" w:cs="Arial"/>
                <w:lang w:val="ro-RO"/>
              </w:rPr>
              <w:t>&lt;100</w:t>
            </w:r>
          </w:p>
          <w:p w14:paraId="258CD3E2" w14:textId="77777777" w:rsidR="00A55C20" w:rsidRPr="001C36C8" w:rsidRDefault="00A55C20">
            <w:pPr>
              <w:rPr>
                <w:rFonts w:ascii="Arial" w:eastAsia="Arial" w:hAnsi="Arial" w:cs="Arial"/>
                <w:lang w:val="ro-RO"/>
              </w:rPr>
            </w:pPr>
            <w:r w:rsidRPr="001C36C8">
              <w:rPr>
                <w:rFonts w:ascii="Arial" w:eastAsia="Arial" w:hAnsi="Arial" w:cs="Arial"/>
                <w:lang w:val="ro-RO"/>
              </w:rPr>
              <w:t>&lt;1000</w:t>
            </w:r>
            <w:r w:rsidRPr="001C36C8">
              <w:rPr>
                <w:rFonts w:ascii="Arial" w:eastAsia="Arial" w:hAnsi="Arial" w:cs="Arial"/>
                <w:lang w:val="ro-RO"/>
              </w:rPr>
              <w:br/>
              <w:t>1000+</w:t>
            </w:r>
          </w:p>
        </w:tc>
        <w:tc>
          <w:tcPr>
            <w:tcW w:w="1229" w:type="dxa"/>
            <w:tcBorders>
              <w:top w:val="single" w:sz="4" w:space="0" w:color="auto"/>
              <w:left w:val="single" w:sz="4" w:space="0" w:color="auto"/>
              <w:bottom w:val="single" w:sz="4" w:space="0" w:color="auto"/>
              <w:right w:val="single" w:sz="4" w:space="0" w:color="auto"/>
            </w:tcBorders>
            <w:hideMark/>
          </w:tcPr>
          <w:p w14:paraId="26A93C53" w14:textId="77777777" w:rsidR="00A55C20" w:rsidRPr="001C36C8" w:rsidRDefault="00A55C20">
            <w:pPr>
              <w:rPr>
                <w:rFonts w:ascii="Arial" w:hAnsi="Arial" w:cs="Arial"/>
                <w:lang w:val="ro-RO"/>
              </w:rPr>
            </w:pPr>
            <w:r w:rsidRPr="001C36C8">
              <w:rPr>
                <w:rFonts w:ascii="Arial" w:eastAsia="Arial" w:hAnsi="Arial" w:cs="Arial"/>
                <w:lang w:val="ro-RO"/>
              </w:rPr>
              <w:t>&lt;10</w:t>
            </w:r>
          </w:p>
          <w:p w14:paraId="457C10F9" w14:textId="77777777" w:rsidR="00A55C20" w:rsidRPr="001C36C8" w:rsidRDefault="00A55C20">
            <w:pPr>
              <w:rPr>
                <w:rFonts w:ascii="Arial" w:hAnsi="Arial" w:cs="Arial"/>
                <w:lang w:val="ro-RO"/>
              </w:rPr>
            </w:pPr>
            <w:r w:rsidRPr="001C36C8">
              <w:rPr>
                <w:rFonts w:ascii="Arial" w:eastAsia="Arial" w:hAnsi="Arial" w:cs="Arial"/>
                <w:lang w:val="ro-RO"/>
              </w:rPr>
              <w:t>&lt;100</w:t>
            </w:r>
          </w:p>
          <w:p w14:paraId="43A3EB9C" w14:textId="77777777" w:rsidR="00A55C20" w:rsidRPr="001C36C8" w:rsidRDefault="00A55C20">
            <w:pPr>
              <w:rPr>
                <w:rFonts w:ascii="Arial" w:eastAsia="Arial" w:hAnsi="Arial" w:cs="Arial"/>
                <w:lang w:val="ro-RO"/>
              </w:rPr>
            </w:pPr>
            <w:r w:rsidRPr="001C36C8">
              <w:rPr>
                <w:rFonts w:ascii="Arial" w:eastAsia="Arial" w:hAnsi="Arial" w:cs="Arial"/>
                <w:lang w:val="ro-RO"/>
              </w:rPr>
              <w:t>&lt;1000</w:t>
            </w:r>
            <w:r w:rsidRPr="001C36C8">
              <w:rPr>
                <w:rFonts w:ascii="Arial" w:eastAsia="Arial" w:hAnsi="Arial" w:cs="Arial"/>
                <w:lang w:val="ro-RO"/>
              </w:rPr>
              <w:br/>
              <w:t>1000+</w:t>
            </w:r>
          </w:p>
        </w:tc>
        <w:tc>
          <w:tcPr>
            <w:tcW w:w="1370" w:type="dxa"/>
            <w:tcBorders>
              <w:top w:val="single" w:sz="4" w:space="0" w:color="auto"/>
              <w:left w:val="single" w:sz="4" w:space="0" w:color="auto"/>
              <w:bottom w:val="single" w:sz="4" w:space="0" w:color="auto"/>
              <w:right w:val="single" w:sz="4" w:space="0" w:color="auto"/>
            </w:tcBorders>
            <w:hideMark/>
          </w:tcPr>
          <w:p w14:paraId="0292A0A2" w14:textId="77777777" w:rsidR="00A55C20" w:rsidRPr="001C36C8" w:rsidRDefault="00A55C20">
            <w:pPr>
              <w:rPr>
                <w:rFonts w:ascii="Arial" w:hAnsi="Arial" w:cs="Arial"/>
                <w:lang w:val="ro-RO"/>
              </w:rPr>
            </w:pPr>
            <w:r w:rsidRPr="001C36C8">
              <w:rPr>
                <w:rFonts w:ascii="Arial" w:eastAsia="Arial" w:hAnsi="Arial" w:cs="Arial"/>
                <w:lang w:val="ro-RO"/>
              </w:rPr>
              <w:t>&lt;10</w:t>
            </w:r>
          </w:p>
          <w:p w14:paraId="4E291BFA" w14:textId="77777777" w:rsidR="00A55C20" w:rsidRPr="001C36C8" w:rsidRDefault="00A55C20">
            <w:pPr>
              <w:rPr>
                <w:rFonts w:ascii="Arial" w:hAnsi="Arial" w:cs="Arial"/>
                <w:lang w:val="ro-RO"/>
              </w:rPr>
            </w:pPr>
            <w:r w:rsidRPr="001C36C8">
              <w:rPr>
                <w:rFonts w:ascii="Arial" w:eastAsia="Arial" w:hAnsi="Arial" w:cs="Arial"/>
                <w:lang w:val="ro-RO"/>
              </w:rPr>
              <w:t>&lt;100</w:t>
            </w:r>
          </w:p>
          <w:p w14:paraId="1A231759" w14:textId="77777777" w:rsidR="00A55C20" w:rsidRPr="001C36C8" w:rsidRDefault="00A55C20">
            <w:pPr>
              <w:rPr>
                <w:rFonts w:ascii="Arial" w:eastAsia="Arial" w:hAnsi="Arial" w:cs="Arial"/>
                <w:lang w:val="ro-RO"/>
              </w:rPr>
            </w:pPr>
            <w:r w:rsidRPr="001C36C8">
              <w:rPr>
                <w:rFonts w:ascii="Arial" w:eastAsia="Arial" w:hAnsi="Arial" w:cs="Arial"/>
                <w:lang w:val="ro-RO"/>
              </w:rPr>
              <w:t>&lt;1000</w:t>
            </w:r>
            <w:r w:rsidRPr="001C36C8">
              <w:rPr>
                <w:rFonts w:ascii="Arial" w:eastAsia="Arial" w:hAnsi="Arial" w:cs="Arial"/>
                <w:lang w:val="ro-RO"/>
              </w:rPr>
              <w:br/>
              <w:t>1000+</w:t>
            </w:r>
          </w:p>
        </w:tc>
      </w:tr>
      <w:tr w:rsidR="00A55C20" w:rsidRPr="001C36C8" w14:paraId="6469ED89" w14:textId="77777777" w:rsidTr="00A55C20">
        <w:tc>
          <w:tcPr>
            <w:tcW w:w="5240" w:type="dxa"/>
            <w:tcBorders>
              <w:top w:val="single" w:sz="4" w:space="0" w:color="auto"/>
              <w:left w:val="single" w:sz="4" w:space="0" w:color="auto"/>
              <w:bottom w:val="single" w:sz="4" w:space="0" w:color="auto"/>
              <w:right w:val="single" w:sz="4" w:space="0" w:color="auto"/>
            </w:tcBorders>
            <w:hideMark/>
          </w:tcPr>
          <w:p w14:paraId="68C9BBFF" w14:textId="77777777" w:rsidR="00A55C20" w:rsidRPr="001C36C8" w:rsidRDefault="00A55C20">
            <w:pPr>
              <w:jc w:val="both"/>
              <w:rPr>
                <w:rFonts w:ascii="Arial" w:eastAsia="Arial" w:hAnsi="Arial" w:cs="Arial"/>
                <w:shd w:val="clear" w:color="auto" w:fill="FFFFFF"/>
                <w:lang w:val="ro-RO"/>
              </w:rPr>
            </w:pPr>
            <w:r w:rsidRPr="001C36C8">
              <w:rPr>
                <w:rFonts w:ascii="Arial" w:eastAsia="Arial" w:hAnsi="Arial" w:cs="Arial"/>
                <w:shd w:val="clear" w:color="auto" w:fill="FFFFFF"/>
                <w:lang w:val="ro-RO" w:eastAsia="en-US"/>
              </w:rPr>
              <w:t>Experiență în utilizarea platformelor/soluțiilor de RPA în activitatea organizației</w:t>
            </w:r>
          </w:p>
        </w:tc>
        <w:tc>
          <w:tcPr>
            <w:tcW w:w="1228" w:type="dxa"/>
            <w:tcBorders>
              <w:top w:val="single" w:sz="4" w:space="0" w:color="auto"/>
              <w:left w:val="single" w:sz="4" w:space="0" w:color="auto"/>
              <w:bottom w:val="single" w:sz="4" w:space="0" w:color="auto"/>
              <w:right w:val="single" w:sz="4" w:space="0" w:color="auto"/>
            </w:tcBorders>
            <w:hideMark/>
          </w:tcPr>
          <w:p w14:paraId="1E3E17D4" w14:textId="77777777" w:rsidR="00A55C20" w:rsidRPr="001C36C8" w:rsidRDefault="00A55C20">
            <w:pPr>
              <w:rPr>
                <w:rFonts w:ascii="Arial" w:hAnsi="Arial" w:cs="Arial"/>
                <w:lang w:val="ro-RO"/>
              </w:rPr>
            </w:pPr>
            <w:r w:rsidRPr="001C36C8">
              <w:rPr>
                <w:rFonts w:ascii="Arial" w:eastAsia="Arial" w:hAnsi="Arial" w:cs="Arial"/>
                <w:lang w:val="ro-RO"/>
              </w:rPr>
              <w:t>&lt;10</w:t>
            </w:r>
          </w:p>
          <w:p w14:paraId="4F24F2F6" w14:textId="77777777" w:rsidR="00A55C20" w:rsidRPr="001C36C8" w:rsidRDefault="00A55C20">
            <w:pPr>
              <w:rPr>
                <w:rFonts w:ascii="Arial" w:hAnsi="Arial" w:cs="Arial"/>
                <w:lang w:val="ro-RO"/>
              </w:rPr>
            </w:pPr>
            <w:r w:rsidRPr="001C36C8">
              <w:rPr>
                <w:rFonts w:ascii="Arial" w:eastAsia="Arial" w:hAnsi="Arial" w:cs="Arial"/>
                <w:lang w:val="ro-RO"/>
              </w:rPr>
              <w:t>&lt;100</w:t>
            </w:r>
          </w:p>
          <w:p w14:paraId="5789A421" w14:textId="77777777" w:rsidR="00A55C20" w:rsidRPr="001C36C8" w:rsidRDefault="00A55C20">
            <w:pPr>
              <w:rPr>
                <w:rFonts w:ascii="Arial" w:eastAsia="Arial" w:hAnsi="Arial" w:cs="Arial"/>
                <w:lang w:val="ro-RO"/>
              </w:rPr>
            </w:pPr>
            <w:r w:rsidRPr="001C36C8">
              <w:rPr>
                <w:rFonts w:ascii="Arial" w:eastAsia="Arial" w:hAnsi="Arial" w:cs="Arial"/>
                <w:lang w:val="ro-RO"/>
              </w:rPr>
              <w:t>&lt;1000</w:t>
            </w:r>
            <w:r w:rsidRPr="001C36C8">
              <w:rPr>
                <w:rFonts w:ascii="Arial" w:eastAsia="Arial" w:hAnsi="Arial" w:cs="Arial"/>
                <w:lang w:val="ro-RO"/>
              </w:rPr>
              <w:br/>
              <w:t>1000+</w:t>
            </w:r>
          </w:p>
        </w:tc>
        <w:tc>
          <w:tcPr>
            <w:tcW w:w="1229" w:type="dxa"/>
            <w:tcBorders>
              <w:top w:val="single" w:sz="4" w:space="0" w:color="auto"/>
              <w:left w:val="single" w:sz="4" w:space="0" w:color="auto"/>
              <w:bottom w:val="single" w:sz="4" w:space="0" w:color="auto"/>
              <w:right w:val="single" w:sz="4" w:space="0" w:color="auto"/>
            </w:tcBorders>
            <w:hideMark/>
          </w:tcPr>
          <w:p w14:paraId="566A5AE2" w14:textId="77777777" w:rsidR="00A55C20" w:rsidRPr="001C36C8" w:rsidRDefault="00A55C20">
            <w:pPr>
              <w:rPr>
                <w:rFonts w:ascii="Arial" w:hAnsi="Arial" w:cs="Arial"/>
                <w:lang w:val="ro-RO"/>
              </w:rPr>
            </w:pPr>
            <w:r w:rsidRPr="001C36C8">
              <w:rPr>
                <w:rFonts w:ascii="Arial" w:eastAsia="Arial" w:hAnsi="Arial" w:cs="Arial"/>
                <w:lang w:val="ro-RO"/>
              </w:rPr>
              <w:t>&lt;10</w:t>
            </w:r>
          </w:p>
          <w:p w14:paraId="492D6239" w14:textId="77777777" w:rsidR="00A55C20" w:rsidRPr="001C36C8" w:rsidRDefault="00A55C20">
            <w:pPr>
              <w:rPr>
                <w:rFonts w:ascii="Arial" w:hAnsi="Arial" w:cs="Arial"/>
                <w:lang w:val="ro-RO"/>
              </w:rPr>
            </w:pPr>
            <w:r w:rsidRPr="001C36C8">
              <w:rPr>
                <w:rFonts w:ascii="Arial" w:eastAsia="Arial" w:hAnsi="Arial" w:cs="Arial"/>
                <w:lang w:val="ro-RO"/>
              </w:rPr>
              <w:t>&lt;100</w:t>
            </w:r>
          </w:p>
          <w:p w14:paraId="6D1E018A" w14:textId="77777777" w:rsidR="00A55C20" w:rsidRPr="001C36C8" w:rsidRDefault="00A55C20">
            <w:pPr>
              <w:rPr>
                <w:rFonts w:ascii="Arial" w:eastAsia="Arial" w:hAnsi="Arial" w:cs="Arial"/>
                <w:lang w:val="ro-RO"/>
              </w:rPr>
            </w:pPr>
            <w:r w:rsidRPr="001C36C8">
              <w:rPr>
                <w:rFonts w:ascii="Arial" w:eastAsia="Arial" w:hAnsi="Arial" w:cs="Arial"/>
                <w:lang w:val="ro-RO"/>
              </w:rPr>
              <w:t>&lt;1000</w:t>
            </w:r>
            <w:r w:rsidRPr="001C36C8">
              <w:rPr>
                <w:rFonts w:ascii="Arial" w:eastAsia="Arial" w:hAnsi="Arial" w:cs="Arial"/>
                <w:lang w:val="ro-RO"/>
              </w:rPr>
              <w:br/>
              <w:t>1000+</w:t>
            </w:r>
          </w:p>
        </w:tc>
        <w:tc>
          <w:tcPr>
            <w:tcW w:w="1370" w:type="dxa"/>
            <w:tcBorders>
              <w:top w:val="single" w:sz="4" w:space="0" w:color="auto"/>
              <w:left w:val="single" w:sz="4" w:space="0" w:color="auto"/>
              <w:bottom w:val="single" w:sz="4" w:space="0" w:color="auto"/>
              <w:right w:val="single" w:sz="4" w:space="0" w:color="auto"/>
            </w:tcBorders>
            <w:hideMark/>
          </w:tcPr>
          <w:p w14:paraId="332E0D5C" w14:textId="77777777" w:rsidR="00A55C20" w:rsidRPr="001C36C8" w:rsidRDefault="00A55C20">
            <w:pPr>
              <w:rPr>
                <w:rFonts w:ascii="Arial" w:hAnsi="Arial" w:cs="Arial"/>
                <w:lang w:val="ro-RO"/>
              </w:rPr>
            </w:pPr>
            <w:r w:rsidRPr="001C36C8">
              <w:rPr>
                <w:rFonts w:ascii="Arial" w:eastAsia="Arial" w:hAnsi="Arial" w:cs="Arial"/>
                <w:lang w:val="ro-RO"/>
              </w:rPr>
              <w:t>&lt;10</w:t>
            </w:r>
          </w:p>
          <w:p w14:paraId="08C35093" w14:textId="77777777" w:rsidR="00A55C20" w:rsidRPr="001C36C8" w:rsidRDefault="00A55C20">
            <w:pPr>
              <w:rPr>
                <w:rFonts w:ascii="Arial" w:hAnsi="Arial" w:cs="Arial"/>
                <w:lang w:val="ro-RO"/>
              </w:rPr>
            </w:pPr>
            <w:r w:rsidRPr="001C36C8">
              <w:rPr>
                <w:rFonts w:ascii="Arial" w:eastAsia="Arial" w:hAnsi="Arial" w:cs="Arial"/>
                <w:lang w:val="ro-RO"/>
              </w:rPr>
              <w:t>&lt;100</w:t>
            </w:r>
          </w:p>
          <w:p w14:paraId="47F6DC30" w14:textId="77777777" w:rsidR="00A55C20" w:rsidRPr="001C36C8" w:rsidRDefault="00A55C20">
            <w:pPr>
              <w:rPr>
                <w:rFonts w:ascii="Arial" w:eastAsia="Arial" w:hAnsi="Arial" w:cs="Arial"/>
                <w:lang w:val="ro-RO"/>
              </w:rPr>
            </w:pPr>
            <w:r w:rsidRPr="001C36C8">
              <w:rPr>
                <w:rFonts w:ascii="Arial" w:eastAsia="Arial" w:hAnsi="Arial" w:cs="Arial"/>
                <w:lang w:val="ro-RO"/>
              </w:rPr>
              <w:t>&lt;1000</w:t>
            </w:r>
            <w:r w:rsidRPr="001C36C8">
              <w:rPr>
                <w:rFonts w:ascii="Arial" w:eastAsia="Arial" w:hAnsi="Arial" w:cs="Arial"/>
                <w:lang w:val="ro-RO"/>
              </w:rPr>
              <w:br/>
              <w:t>1000+</w:t>
            </w:r>
          </w:p>
        </w:tc>
      </w:tr>
      <w:tr w:rsidR="00A55C20" w:rsidRPr="001C36C8" w14:paraId="582C71BC" w14:textId="77777777" w:rsidTr="00A55C20">
        <w:tc>
          <w:tcPr>
            <w:tcW w:w="5240" w:type="dxa"/>
            <w:tcBorders>
              <w:top w:val="single" w:sz="4" w:space="0" w:color="auto"/>
              <w:left w:val="single" w:sz="4" w:space="0" w:color="auto"/>
              <w:bottom w:val="single" w:sz="4" w:space="0" w:color="auto"/>
              <w:right w:val="single" w:sz="4" w:space="0" w:color="auto"/>
            </w:tcBorders>
            <w:hideMark/>
          </w:tcPr>
          <w:p w14:paraId="4ECA8147" w14:textId="77777777" w:rsidR="00A55C20" w:rsidRPr="001C36C8" w:rsidRDefault="00A55C20">
            <w:pPr>
              <w:jc w:val="both"/>
              <w:rPr>
                <w:rFonts w:ascii="Arial" w:eastAsia="Arial" w:hAnsi="Arial" w:cs="Arial"/>
                <w:shd w:val="clear" w:color="auto" w:fill="FFFFFF"/>
                <w:lang w:val="ro-RO"/>
              </w:rPr>
            </w:pPr>
            <w:r w:rsidRPr="001C36C8">
              <w:rPr>
                <w:rFonts w:ascii="Arial" w:eastAsia="Arial" w:hAnsi="Arial" w:cs="Arial"/>
                <w:shd w:val="clear" w:color="auto" w:fill="FFFFFF"/>
                <w:lang w:val="ro-RO"/>
              </w:rPr>
              <w:t>Experiență în implementarea proiectelor din punct de vedere al securității informației</w:t>
            </w:r>
          </w:p>
        </w:tc>
        <w:tc>
          <w:tcPr>
            <w:tcW w:w="1228" w:type="dxa"/>
            <w:tcBorders>
              <w:top w:val="single" w:sz="4" w:space="0" w:color="auto"/>
              <w:left w:val="single" w:sz="4" w:space="0" w:color="auto"/>
              <w:bottom w:val="single" w:sz="4" w:space="0" w:color="auto"/>
              <w:right w:val="single" w:sz="4" w:space="0" w:color="auto"/>
            </w:tcBorders>
            <w:hideMark/>
          </w:tcPr>
          <w:p w14:paraId="49CE58D5" w14:textId="77777777" w:rsidR="00A55C20" w:rsidRPr="001C36C8" w:rsidRDefault="00A55C20">
            <w:pPr>
              <w:rPr>
                <w:rFonts w:ascii="Arial" w:hAnsi="Arial" w:cs="Arial"/>
                <w:lang w:val="ro-RO"/>
              </w:rPr>
            </w:pPr>
            <w:r w:rsidRPr="001C36C8">
              <w:rPr>
                <w:rFonts w:ascii="Arial" w:eastAsia="Arial" w:hAnsi="Arial" w:cs="Arial"/>
                <w:lang w:val="ro-RO"/>
              </w:rPr>
              <w:t>&lt;10</w:t>
            </w:r>
          </w:p>
          <w:p w14:paraId="0C32CDA1" w14:textId="77777777" w:rsidR="00A55C20" w:rsidRPr="001C36C8" w:rsidRDefault="00A55C20">
            <w:pPr>
              <w:rPr>
                <w:rFonts w:ascii="Arial" w:hAnsi="Arial" w:cs="Arial"/>
                <w:lang w:val="ro-RO"/>
              </w:rPr>
            </w:pPr>
            <w:r w:rsidRPr="001C36C8">
              <w:rPr>
                <w:rFonts w:ascii="Arial" w:eastAsia="Arial" w:hAnsi="Arial" w:cs="Arial"/>
                <w:lang w:val="ro-RO"/>
              </w:rPr>
              <w:t>&lt;100</w:t>
            </w:r>
          </w:p>
          <w:p w14:paraId="140762B2" w14:textId="77777777" w:rsidR="00A55C20" w:rsidRPr="001C36C8" w:rsidRDefault="00A55C20">
            <w:pPr>
              <w:rPr>
                <w:rFonts w:ascii="Arial" w:eastAsia="Arial" w:hAnsi="Arial" w:cs="Arial"/>
                <w:lang w:val="ro-RO"/>
              </w:rPr>
            </w:pPr>
            <w:r w:rsidRPr="001C36C8">
              <w:rPr>
                <w:rFonts w:ascii="Arial" w:eastAsia="Arial" w:hAnsi="Arial" w:cs="Arial"/>
                <w:lang w:val="ro-RO"/>
              </w:rPr>
              <w:t>&lt;1000</w:t>
            </w:r>
            <w:r w:rsidRPr="001C36C8">
              <w:rPr>
                <w:rFonts w:ascii="Arial" w:eastAsia="Arial" w:hAnsi="Arial" w:cs="Arial"/>
                <w:lang w:val="ro-RO"/>
              </w:rPr>
              <w:br/>
              <w:t>1000+</w:t>
            </w:r>
          </w:p>
        </w:tc>
        <w:tc>
          <w:tcPr>
            <w:tcW w:w="1229" w:type="dxa"/>
            <w:tcBorders>
              <w:top w:val="single" w:sz="4" w:space="0" w:color="auto"/>
              <w:left w:val="single" w:sz="4" w:space="0" w:color="auto"/>
              <w:bottom w:val="single" w:sz="4" w:space="0" w:color="auto"/>
              <w:right w:val="single" w:sz="4" w:space="0" w:color="auto"/>
            </w:tcBorders>
            <w:hideMark/>
          </w:tcPr>
          <w:p w14:paraId="7A620BE5" w14:textId="77777777" w:rsidR="00A55C20" w:rsidRPr="001C36C8" w:rsidRDefault="00A55C20">
            <w:pPr>
              <w:rPr>
                <w:rFonts w:ascii="Arial" w:hAnsi="Arial" w:cs="Arial"/>
                <w:lang w:val="ro-RO"/>
              </w:rPr>
            </w:pPr>
            <w:r w:rsidRPr="001C36C8">
              <w:rPr>
                <w:rFonts w:ascii="Arial" w:eastAsia="Arial" w:hAnsi="Arial" w:cs="Arial"/>
                <w:lang w:val="ro-RO"/>
              </w:rPr>
              <w:t>&lt;10</w:t>
            </w:r>
          </w:p>
          <w:p w14:paraId="1E6F4A1A" w14:textId="77777777" w:rsidR="00A55C20" w:rsidRPr="001C36C8" w:rsidRDefault="00A55C20">
            <w:pPr>
              <w:rPr>
                <w:rFonts w:ascii="Arial" w:hAnsi="Arial" w:cs="Arial"/>
                <w:lang w:val="ro-RO"/>
              </w:rPr>
            </w:pPr>
            <w:r w:rsidRPr="001C36C8">
              <w:rPr>
                <w:rFonts w:ascii="Arial" w:eastAsia="Arial" w:hAnsi="Arial" w:cs="Arial"/>
                <w:lang w:val="ro-RO"/>
              </w:rPr>
              <w:t>&lt;100</w:t>
            </w:r>
          </w:p>
          <w:p w14:paraId="2E7A8F4E" w14:textId="77777777" w:rsidR="00A55C20" w:rsidRPr="001C36C8" w:rsidRDefault="00A55C20">
            <w:pPr>
              <w:rPr>
                <w:rFonts w:ascii="Arial" w:eastAsia="Arial" w:hAnsi="Arial" w:cs="Arial"/>
                <w:lang w:val="ro-RO"/>
              </w:rPr>
            </w:pPr>
            <w:r w:rsidRPr="001C36C8">
              <w:rPr>
                <w:rFonts w:ascii="Arial" w:eastAsia="Arial" w:hAnsi="Arial" w:cs="Arial"/>
                <w:lang w:val="ro-RO"/>
              </w:rPr>
              <w:t>&lt;1000</w:t>
            </w:r>
            <w:r w:rsidRPr="001C36C8">
              <w:rPr>
                <w:rFonts w:ascii="Arial" w:eastAsia="Arial" w:hAnsi="Arial" w:cs="Arial"/>
                <w:lang w:val="ro-RO"/>
              </w:rPr>
              <w:br/>
              <w:t>1000+</w:t>
            </w:r>
          </w:p>
        </w:tc>
        <w:tc>
          <w:tcPr>
            <w:tcW w:w="1370" w:type="dxa"/>
            <w:tcBorders>
              <w:top w:val="single" w:sz="4" w:space="0" w:color="auto"/>
              <w:left w:val="single" w:sz="4" w:space="0" w:color="auto"/>
              <w:bottom w:val="single" w:sz="4" w:space="0" w:color="auto"/>
              <w:right w:val="single" w:sz="4" w:space="0" w:color="auto"/>
            </w:tcBorders>
            <w:hideMark/>
          </w:tcPr>
          <w:p w14:paraId="2ED85E3B" w14:textId="77777777" w:rsidR="00A55C20" w:rsidRPr="001C36C8" w:rsidRDefault="00A55C20">
            <w:pPr>
              <w:rPr>
                <w:rFonts w:ascii="Arial" w:hAnsi="Arial" w:cs="Arial"/>
                <w:lang w:val="ro-RO"/>
              </w:rPr>
            </w:pPr>
            <w:r w:rsidRPr="001C36C8">
              <w:rPr>
                <w:rFonts w:ascii="Arial" w:eastAsia="Arial" w:hAnsi="Arial" w:cs="Arial"/>
                <w:lang w:val="ro-RO"/>
              </w:rPr>
              <w:t>&lt;10</w:t>
            </w:r>
          </w:p>
          <w:p w14:paraId="3DA3CE6E" w14:textId="77777777" w:rsidR="00A55C20" w:rsidRPr="001C36C8" w:rsidRDefault="00A55C20">
            <w:pPr>
              <w:rPr>
                <w:rFonts w:ascii="Arial" w:hAnsi="Arial" w:cs="Arial"/>
                <w:lang w:val="ro-RO"/>
              </w:rPr>
            </w:pPr>
            <w:r w:rsidRPr="001C36C8">
              <w:rPr>
                <w:rFonts w:ascii="Arial" w:eastAsia="Arial" w:hAnsi="Arial" w:cs="Arial"/>
                <w:lang w:val="ro-RO"/>
              </w:rPr>
              <w:t>&lt;100</w:t>
            </w:r>
          </w:p>
          <w:p w14:paraId="5033395C" w14:textId="77777777" w:rsidR="00A55C20" w:rsidRPr="001C36C8" w:rsidRDefault="00A55C20">
            <w:pPr>
              <w:rPr>
                <w:rFonts w:ascii="Arial" w:eastAsia="Arial" w:hAnsi="Arial" w:cs="Arial"/>
                <w:lang w:val="ro-RO"/>
              </w:rPr>
            </w:pPr>
            <w:r w:rsidRPr="001C36C8">
              <w:rPr>
                <w:rFonts w:ascii="Arial" w:eastAsia="Arial" w:hAnsi="Arial" w:cs="Arial"/>
                <w:lang w:val="ro-RO"/>
              </w:rPr>
              <w:t>&lt;1000</w:t>
            </w:r>
            <w:r w:rsidRPr="001C36C8">
              <w:rPr>
                <w:rFonts w:ascii="Arial" w:eastAsia="Arial" w:hAnsi="Arial" w:cs="Arial"/>
                <w:lang w:val="ro-RO"/>
              </w:rPr>
              <w:br/>
              <w:t>1000+</w:t>
            </w:r>
          </w:p>
        </w:tc>
      </w:tr>
    </w:tbl>
    <w:p w14:paraId="3C14280B" w14:textId="77777777" w:rsidR="00A55C20" w:rsidRPr="001C36C8" w:rsidRDefault="00A55C20" w:rsidP="00A55C20">
      <w:pPr>
        <w:rPr>
          <w:rFonts w:ascii="Arial" w:eastAsiaTheme="minorHAnsi" w:hAnsi="Arial" w:cs="Arial"/>
          <w:kern w:val="0"/>
          <w:lang w:val="ro-RO"/>
          <w14:ligatures w14:val="none"/>
        </w:rPr>
      </w:pPr>
    </w:p>
    <w:p w14:paraId="6C50F34D" w14:textId="77777777" w:rsidR="00A55C20" w:rsidRPr="001C36C8" w:rsidRDefault="00A55C20" w:rsidP="00A55C20">
      <w:pPr>
        <w:rPr>
          <w:rFonts w:ascii="Arial" w:hAnsi="Arial" w:cs="Arial"/>
          <w:lang w:val="ro-RO"/>
        </w:rPr>
      </w:pPr>
    </w:p>
    <w:p w14:paraId="7892D1D9" w14:textId="77777777" w:rsidR="00A55C20" w:rsidRPr="001C36C8" w:rsidRDefault="00A55C20" w:rsidP="00A55C20">
      <w:pPr>
        <w:pStyle w:val="ListParagraph"/>
        <w:numPr>
          <w:ilvl w:val="0"/>
          <w:numId w:val="34"/>
        </w:numPr>
        <w:jc w:val="both"/>
        <w:rPr>
          <w:rFonts w:ascii="Arial" w:hAnsi="Arial" w:cs="Arial"/>
          <w:b/>
          <w:bCs/>
        </w:rPr>
      </w:pPr>
      <w:r w:rsidRPr="001C36C8">
        <w:rPr>
          <w:rFonts w:ascii="Arial" w:eastAsia="Arial" w:hAnsi="Arial" w:cs="Arial"/>
          <w:b/>
          <w:bCs/>
        </w:rPr>
        <w:t>Care a fost cifra dvs. de afaceri totală în ultimul exercițiu financiar închis?</w:t>
      </w:r>
      <w:r w:rsidRPr="001C36C8">
        <w:rPr>
          <w:rFonts w:ascii="Arial" w:eastAsia="Arial" w:hAnsi="Arial" w:cs="Arial"/>
          <w:b/>
          <w:bCs/>
        </w:rPr>
        <w:br/>
        <w:t>Vă rugăm să indicați în tabelul de mai jos anul ultimului dvs. exercițiu financiar închis. Vă rugăm să menționați anul la care vă referiți, cifra de afaceri globală consolidată, cifra de afaceri în Europa și cifra de afaceri în România ca procente aproximative.</w:t>
      </w:r>
    </w:p>
    <w:tbl>
      <w:tblPr>
        <w:tblStyle w:val="TableGrid"/>
        <w:tblW w:w="9270" w:type="dxa"/>
        <w:tblInd w:w="175" w:type="dxa"/>
        <w:tblLook w:val="04A0" w:firstRow="1" w:lastRow="0" w:firstColumn="1" w:lastColumn="0" w:noHBand="0" w:noVBand="1"/>
      </w:tblPr>
      <w:tblGrid>
        <w:gridCol w:w="1810"/>
        <w:gridCol w:w="2060"/>
        <w:gridCol w:w="2687"/>
        <w:gridCol w:w="2713"/>
      </w:tblGrid>
      <w:tr w:rsidR="00A55C20" w:rsidRPr="001C36C8" w14:paraId="775F5206" w14:textId="77777777" w:rsidTr="00A55C20">
        <w:trPr>
          <w:cantSplit/>
          <w:tblHeader/>
        </w:trPr>
        <w:tc>
          <w:tcPr>
            <w:tcW w:w="1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895BDB" w14:textId="77777777" w:rsidR="00A55C20" w:rsidRPr="001C36C8" w:rsidRDefault="00A55C20">
            <w:pPr>
              <w:rPr>
                <w:rFonts w:ascii="Arial" w:hAnsi="Arial" w:cs="Arial"/>
                <w:b/>
                <w:bCs/>
                <w:lang w:val="ro-RO"/>
              </w:rPr>
            </w:pPr>
            <w:r w:rsidRPr="001C36C8">
              <w:rPr>
                <w:rFonts w:ascii="Arial" w:eastAsia="Arial" w:hAnsi="Arial" w:cs="Arial"/>
                <w:b/>
                <w:bCs/>
                <w:lang w:val="ro-RO"/>
              </w:rPr>
              <w:lastRenderedPageBreak/>
              <w:t>Anul</w:t>
            </w:r>
          </w:p>
        </w:tc>
        <w:tc>
          <w:tcPr>
            <w:tcW w:w="2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95BB4C" w14:textId="77777777" w:rsidR="00A55C20" w:rsidRPr="001C36C8" w:rsidRDefault="00A55C20">
            <w:pPr>
              <w:rPr>
                <w:rFonts w:ascii="Arial" w:hAnsi="Arial" w:cs="Arial"/>
                <w:b/>
                <w:bCs/>
                <w:lang w:val="ro-RO"/>
              </w:rPr>
            </w:pPr>
            <w:r w:rsidRPr="001C36C8">
              <w:rPr>
                <w:rFonts w:ascii="Arial" w:eastAsia="Arial" w:hAnsi="Arial" w:cs="Arial"/>
                <w:b/>
                <w:bCs/>
                <w:lang w:val="ro-RO"/>
              </w:rPr>
              <w:t>Cifra de afaceri în Euro (globală)</w:t>
            </w:r>
          </w:p>
        </w:tc>
        <w:tc>
          <w:tcPr>
            <w:tcW w:w="2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3F2B2E" w14:textId="77777777" w:rsidR="00A55C20" w:rsidRPr="001C36C8" w:rsidRDefault="00A55C20">
            <w:pPr>
              <w:rPr>
                <w:rFonts w:ascii="Arial" w:hAnsi="Arial" w:cs="Arial"/>
                <w:b/>
                <w:bCs/>
                <w:lang w:val="ro-RO"/>
              </w:rPr>
            </w:pPr>
            <w:r w:rsidRPr="001C36C8">
              <w:rPr>
                <w:rFonts w:ascii="Arial" w:eastAsia="Arial" w:hAnsi="Arial" w:cs="Arial"/>
                <w:b/>
                <w:bCs/>
                <w:lang w:val="ro-RO"/>
              </w:rPr>
              <w:t>Cifra de afaceri în Euro (Europa)</w:t>
            </w:r>
          </w:p>
        </w:tc>
        <w:tc>
          <w:tcPr>
            <w:tcW w:w="2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682BA6" w14:textId="77777777" w:rsidR="00A55C20" w:rsidRPr="001C36C8" w:rsidRDefault="00A55C20">
            <w:pPr>
              <w:rPr>
                <w:rFonts w:ascii="Arial" w:hAnsi="Arial" w:cs="Arial"/>
                <w:b/>
                <w:bCs/>
                <w:lang w:val="ro-RO"/>
              </w:rPr>
            </w:pPr>
            <w:r w:rsidRPr="001C36C8">
              <w:rPr>
                <w:rFonts w:ascii="Arial" w:eastAsia="Arial" w:hAnsi="Arial" w:cs="Arial"/>
                <w:b/>
                <w:bCs/>
                <w:lang w:val="ro-RO"/>
              </w:rPr>
              <w:t xml:space="preserve">Cifra de afaceri în Euro </w:t>
            </w:r>
            <w:r w:rsidRPr="001C36C8">
              <w:rPr>
                <w:rFonts w:ascii="Arial" w:eastAsia="Arial" w:hAnsi="Arial" w:cs="Arial"/>
                <w:b/>
                <w:bCs/>
                <w:lang w:val="ro-RO"/>
              </w:rPr>
              <w:br/>
              <w:t>(România)</w:t>
            </w:r>
          </w:p>
        </w:tc>
      </w:tr>
      <w:tr w:rsidR="00A55C20" w:rsidRPr="001C36C8" w14:paraId="0798245A" w14:textId="77777777" w:rsidTr="00A55C20">
        <w:trPr>
          <w:cantSplit/>
        </w:trPr>
        <w:tc>
          <w:tcPr>
            <w:tcW w:w="1810" w:type="dxa"/>
            <w:tcBorders>
              <w:top w:val="single" w:sz="4" w:space="0" w:color="auto"/>
              <w:left w:val="single" w:sz="4" w:space="0" w:color="auto"/>
              <w:bottom w:val="single" w:sz="4" w:space="0" w:color="auto"/>
              <w:right w:val="single" w:sz="4" w:space="0" w:color="auto"/>
            </w:tcBorders>
            <w:hideMark/>
          </w:tcPr>
          <w:p w14:paraId="1EDA9E67" w14:textId="77777777" w:rsidR="00A55C20" w:rsidRPr="001C36C8" w:rsidRDefault="00A55C20">
            <w:pPr>
              <w:rPr>
                <w:rFonts w:ascii="Arial" w:hAnsi="Arial" w:cs="Arial"/>
                <w:b/>
                <w:bCs/>
                <w:sz w:val="20"/>
                <w:szCs w:val="20"/>
                <w:lang w:val="ro-RO"/>
              </w:rPr>
            </w:pPr>
            <w:r w:rsidRPr="001C36C8">
              <w:rPr>
                <w:rFonts w:ascii="Arial" w:eastAsia="Arial" w:hAnsi="Arial" w:cs="Arial"/>
                <w:b/>
                <w:bCs/>
                <w:sz w:val="20"/>
                <w:szCs w:val="20"/>
                <w:lang w:val="ro-RO"/>
              </w:rPr>
              <w:t>20....</w:t>
            </w:r>
          </w:p>
        </w:tc>
        <w:tc>
          <w:tcPr>
            <w:tcW w:w="2060" w:type="dxa"/>
            <w:tcBorders>
              <w:top w:val="single" w:sz="4" w:space="0" w:color="auto"/>
              <w:left w:val="single" w:sz="4" w:space="0" w:color="auto"/>
              <w:bottom w:val="single" w:sz="4" w:space="0" w:color="auto"/>
              <w:right w:val="single" w:sz="4" w:space="0" w:color="auto"/>
            </w:tcBorders>
            <w:hideMark/>
          </w:tcPr>
          <w:p w14:paraId="43FB9063" w14:textId="77777777" w:rsidR="00A55C20" w:rsidRPr="001C36C8" w:rsidRDefault="00A55C20">
            <w:pPr>
              <w:rPr>
                <w:rFonts w:ascii="Arial" w:hAnsi="Arial" w:cs="Arial"/>
                <w:b/>
                <w:bCs/>
                <w:sz w:val="20"/>
                <w:szCs w:val="20"/>
                <w:lang w:val="ro-RO"/>
              </w:rPr>
            </w:pPr>
            <w:r w:rsidRPr="001C36C8">
              <w:rPr>
                <w:rFonts w:ascii="Arial" w:hAnsi="Arial" w:cs="Arial"/>
                <w:b/>
                <w:bCs/>
                <w:sz w:val="20"/>
                <w:szCs w:val="20"/>
                <w:lang w:val="ro-RO"/>
              </w:rPr>
              <w:t xml:space="preserve"> € …</w:t>
            </w:r>
          </w:p>
        </w:tc>
        <w:tc>
          <w:tcPr>
            <w:tcW w:w="2687" w:type="dxa"/>
            <w:tcBorders>
              <w:top w:val="single" w:sz="4" w:space="0" w:color="auto"/>
              <w:left w:val="single" w:sz="4" w:space="0" w:color="auto"/>
              <w:bottom w:val="single" w:sz="4" w:space="0" w:color="auto"/>
              <w:right w:val="single" w:sz="4" w:space="0" w:color="auto"/>
            </w:tcBorders>
            <w:hideMark/>
          </w:tcPr>
          <w:p w14:paraId="24DEFDEF" w14:textId="77777777" w:rsidR="00A55C20" w:rsidRPr="001C36C8" w:rsidRDefault="00A55C20">
            <w:pPr>
              <w:rPr>
                <w:rFonts w:ascii="Arial" w:hAnsi="Arial" w:cs="Arial"/>
                <w:b/>
                <w:bCs/>
                <w:sz w:val="20"/>
                <w:szCs w:val="20"/>
                <w:lang w:val="ro-RO"/>
              </w:rPr>
            </w:pPr>
            <w:r w:rsidRPr="001C36C8">
              <w:rPr>
                <w:rFonts w:ascii="Arial" w:eastAsia="Arial" w:hAnsi="Arial" w:cs="Arial"/>
                <w:b/>
                <w:bCs/>
                <w:sz w:val="20"/>
                <w:szCs w:val="20"/>
                <w:lang w:val="ro-RO"/>
              </w:rPr>
              <w:t xml:space="preserve">... % </w:t>
            </w:r>
            <w:r w:rsidRPr="001C36C8">
              <w:rPr>
                <w:rFonts w:ascii="Arial" w:eastAsia="Arial" w:hAnsi="Arial" w:cs="Arial"/>
                <w:b/>
                <w:bCs/>
                <w:sz w:val="20"/>
                <w:szCs w:val="20"/>
                <w:lang w:val="ro-RO"/>
              </w:rPr>
              <w:br/>
              <w:t>din cifra de afaceri globală</w:t>
            </w:r>
          </w:p>
        </w:tc>
        <w:tc>
          <w:tcPr>
            <w:tcW w:w="2713" w:type="dxa"/>
            <w:tcBorders>
              <w:top w:val="single" w:sz="4" w:space="0" w:color="auto"/>
              <w:left w:val="single" w:sz="4" w:space="0" w:color="auto"/>
              <w:bottom w:val="single" w:sz="4" w:space="0" w:color="auto"/>
              <w:right w:val="single" w:sz="4" w:space="0" w:color="auto"/>
            </w:tcBorders>
            <w:hideMark/>
          </w:tcPr>
          <w:p w14:paraId="19C076BE" w14:textId="77777777" w:rsidR="00A55C20" w:rsidRPr="001C36C8" w:rsidRDefault="00A55C20">
            <w:pPr>
              <w:rPr>
                <w:rFonts w:ascii="Arial" w:hAnsi="Arial" w:cs="Arial"/>
                <w:b/>
                <w:bCs/>
                <w:sz w:val="20"/>
                <w:szCs w:val="20"/>
                <w:lang w:val="ro-RO"/>
              </w:rPr>
            </w:pPr>
            <w:r w:rsidRPr="001C36C8">
              <w:rPr>
                <w:rFonts w:ascii="Arial" w:eastAsia="Arial" w:hAnsi="Arial" w:cs="Arial"/>
                <w:b/>
                <w:bCs/>
                <w:sz w:val="20"/>
                <w:szCs w:val="20"/>
                <w:lang w:val="ro-RO"/>
              </w:rPr>
              <w:t xml:space="preserve">... % </w:t>
            </w:r>
            <w:r w:rsidRPr="001C36C8">
              <w:rPr>
                <w:rFonts w:ascii="Arial" w:eastAsia="Arial" w:hAnsi="Arial" w:cs="Arial"/>
                <w:b/>
                <w:bCs/>
                <w:sz w:val="20"/>
                <w:szCs w:val="20"/>
                <w:lang w:val="ro-RO"/>
              </w:rPr>
              <w:br/>
              <w:t>din cifra de afaceri globală</w:t>
            </w:r>
          </w:p>
        </w:tc>
      </w:tr>
    </w:tbl>
    <w:p w14:paraId="72B7558D" w14:textId="77777777" w:rsidR="00A55C20" w:rsidRPr="001C36C8" w:rsidRDefault="00A55C20" w:rsidP="00A55C20">
      <w:pPr>
        <w:pStyle w:val="ListParagraph"/>
        <w:rPr>
          <w:rFonts w:ascii="Arial" w:hAnsi="Arial" w:cs="Arial"/>
          <w:b/>
          <w:bCs/>
        </w:rPr>
      </w:pPr>
    </w:p>
    <w:p w14:paraId="7E59FFA6" w14:textId="77777777" w:rsidR="00A55C20" w:rsidRPr="001C36C8" w:rsidRDefault="00A55C20" w:rsidP="00A55C20">
      <w:pPr>
        <w:pStyle w:val="ListParagraph"/>
        <w:numPr>
          <w:ilvl w:val="0"/>
          <w:numId w:val="34"/>
        </w:numPr>
        <w:jc w:val="both"/>
        <w:rPr>
          <w:rFonts w:ascii="Arial" w:hAnsi="Arial" w:cs="Arial"/>
          <w:b/>
          <w:bCs/>
        </w:rPr>
      </w:pPr>
      <w:r w:rsidRPr="001C36C8">
        <w:rPr>
          <w:rFonts w:ascii="Arial" w:eastAsia="Arial" w:hAnsi="Arial" w:cs="Arial"/>
          <w:b/>
          <w:bCs/>
        </w:rPr>
        <w:t xml:space="preserve">Câte contracte/proiecte care au avut ca obiect </w:t>
      </w:r>
      <w:r w:rsidRPr="001C36C8">
        <w:rPr>
          <w:rFonts w:ascii="Arial" w:hAnsi="Arial" w:cs="Arial"/>
          <w:b/>
          <w:bCs/>
        </w:rPr>
        <w:t xml:space="preserve">servicii de consultanță în vederea configurării și implementării de soluții tehnologice de automatizare/robotizare a proceselor de lucru </w:t>
      </w:r>
      <w:r w:rsidRPr="001C36C8">
        <w:rPr>
          <w:rFonts w:ascii="Arial" w:eastAsia="Arial" w:hAnsi="Arial" w:cs="Arial"/>
          <w:b/>
          <w:bCs/>
        </w:rPr>
        <w:t>ați implementat în ultimii cinci ani și care a fost bugetul total aproximativ al acestor contracte/proiecte?</w:t>
      </w:r>
    </w:p>
    <w:p w14:paraId="5DB18634" w14:textId="77777777" w:rsidR="00A55C20" w:rsidRPr="001C36C8" w:rsidRDefault="00A55C20" w:rsidP="00A55C20">
      <w:pPr>
        <w:pStyle w:val="ListParagraph"/>
        <w:rPr>
          <w:rFonts w:ascii="Arial" w:eastAsia="Arial" w:hAnsi="Arial" w:cs="Arial"/>
          <w:b/>
          <w:bCs/>
        </w:rPr>
      </w:pPr>
      <w:r w:rsidRPr="001C36C8">
        <w:rPr>
          <w:rFonts w:ascii="Arial" w:eastAsia="Arial" w:hAnsi="Arial" w:cs="Arial"/>
          <w:b/>
          <w:bCs/>
        </w:rPr>
        <w:t>[Numărul de contracte/proiecte total și suma totală în euro], din care</w:t>
      </w:r>
    </w:p>
    <w:p w14:paraId="7E765F50" w14:textId="77777777" w:rsidR="00A55C20" w:rsidRPr="001C36C8" w:rsidRDefault="00A55C20" w:rsidP="00A55C20">
      <w:pPr>
        <w:pStyle w:val="ListParagraph"/>
        <w:rPr>
          <w:rFonts w:ascii="Arial" w:hAnsi="Arial" w:cs="Arial"/>
          <w:b/>
          <w:bCs/>
        </w:rPr>
      </w:pPr>
      <w:r w:rsidRPr="001C36C8">
        <w:rPr>
          <w:rFonts w:ascii="Arial" w:eastAsia="Arial" w:hAnsi="Arial" w:cs="Arial"/>
          <w:b/>
          <w:bCs/>
        </w:rPr>
        <w:t>[Numărul de contracte/proiecte pentru instituții publice și suma aferentă în euro]</w:t>
      </w:r>
      <w:r w:rsidRPr="001C36C8">
        <w:rPr>
          <w:rFonts w:ascii="Arial" w:eastAsia="Arial" w:hAnsi="Arial" w:cs="Arial"/>
          <w:b/>
          <w:bCs/>
        </w:rPr>
        <w:br/>
      </w:r>
    </w:p>
    <w:p w14:paraId="1E338BE2" w14:textId="77777777" w:rsidR="00A55C20" w:rsidRPr="001C36C8" w:rsidRDefault="00A55C20" w:rsidP="00A55C20">
      <w:pPr>
        <w:pStyle w:val="ListParagraph"/>
        <w:numPr>
          <w:ilvl w:val="0"/>
          <w:numId w:val="34"/>
        </w:numPr>
        <w:jc w:val="both"/>
        <w:rPr>
          <w:rFonts w:ascii="Arial" w:hAnsi="Arial" w:cs="Arial"/>
          <w:b/>
          <w:bCs/>
        </w:rPr>
      </w:pPr>
      <w:r w:rsidRPr="001C36C8">
        <w:rPr>
          <w:rFonts w:ascii="Arial" w:eastAsia="Arial" w:hAnsi="Arial" w:cs="Arial"/>
          <w:b/>
          <w:bCs/>
        </w:rPr>
        <w:t xml:space="preserve">Câte contracte/proiecte care au avut ca obiect </w:t>
      </w:r>
      <w:r w:rsidRPr="001C36C8">
        <w:rPr>
          <w:rFonts w:ascii="Arial" w:hAnsi="Arial" w:cs="Arial"/>
          <w:b/>
          <w:bCs/>
        </w:rPr>
        <w:t>servicii de consultanță în vederea configurării și implementării de soluții tehnologice de automatizare/robotizare a proceselor de lucru</w:t>
      </w:r>
      <w:r w:rsidRPr="001C36C8">
        <w:rPr>
          <w:rFonts w:ascii="Arial" w:eastAsia="Arial" w:hAnsi="Arial" w:cs="Arial"/>
          <w:b/>
          <w:bCs/>
        </w:rPr>
        <w:t xml:space="preserve"> ați implementat în România în ultimii cinci ani și care a fost bugetul aproximativ al acestor contracte/proiecte?</w:t>
      </w:r>
    </w:p>
    <w:p w14:paraId="3A8A0E7B" w14:textId="77777777" w:rsidR="00A55C20" w:rsidRPr="001C36C8" w:rsidRDefault="00A55C20" w:rsidP="00A55C20">
      <w:pPr>
        <w:pStyle w:val="ListParagraph"/>
        <w:jc w:val="both"/>
        <w:rPr>
          <w:rFonts w:ascii="Arial" w:hAnsi="Arial" w:cs="Arial"/>
          <w:b/>
          <w:bCs/>
        </w:rPr>
      </w:pPr>
      <w:r w:rsidRPr="001C36C8">
        <w:rPr>
          <w:rFonts w:ascii="Arial" w:eastAsia="Arial" w:hAnsi="Arial" w:cs="Arial"/>
          <w:b/>
          <w:bCs/>
        </w:rPr>
        <w:t>[Numărul de contracte/proiecte și suma totală în euro]</w:t>
      </w:r>
    </w:p>
    <w:p w14:paraId="5D5A530F" w14:textId="77777777" w:rsidR="00A55C20" w:rsidRPr="001C36C8" w:rsidRDefault="00A55C20" w:rsidP="00A55C20">
      <w:pPr>
        <w:ind w:left="360"/>
        <w:jc w:val="both"/>
        <w:rPr>
          <w:rFonts w:ascii="Arial" w:hAnsi="Arial" w:cs="Arial"/>
          <w:lang w:val="ro-RO"/>
        </w:rPr>
      </w:pPr>
    </w:p>
    <w:p w14:paraId="6D314023" w14:textId="77777777" w:rsidR="00A55C20" w:rsidRPr="001C36C8" w:rsidRDefault="00A55C20" w:rsidP="00A55C20">
      <w:pPr>
        <w:ind w:left="360"/>
        <w:jc w:val="both"/>
        <w:rPr>
          <w:rFonts w:ascii="Arial" w:hAnsi="Arial" w:cs="Arial"/>
          <w:lang w:val="ro-RO"/>
        </w:rPr>
      </w:pPr>
    </w:p>
    <w:p w14:paraId="157668D1" w14:textId="77777777" w:rsidR="00A55C20" w:rsidRPr="001C36C8" w:rsidRDefault="00A55C20" w:rsidP="00A55C20">
      <w:pPr>
        <w:jc w:val="both"/>
        <w:rPr>
          <w:rFonts w:ascii="Arial" w:hAnsi="Arial" w:cs="Arial"/>
          <w:b/>
          <w:bCs/>
          <w:sz w:val="24"/>
          <w:szCs w:val="24"/>
          <w:lang w:val="ro-RO"/>
        </w:rPr>
      </w:pPr>
      <w:r w:rsidRPr="001C36C8">
        <w:rPr>
          <w:rFonts w:ascii="Arial" w:eastAsia="Arial" w:hAnsi="Arial" w:cs="Arial"/>
          <w:b/>
          <w:bCs/>
          <w:sz w:val="24"/>
          <w:szCs w:val="24"/>
          <w:lang w:val="ro-RO"/>
        </w:rPr>
        <w:t xml:space="preserve">Secțiunea 2: Prevederile CAIETULUI DE SARCINI coroborate cu </w:t>
      </w:r>
      <w:r w:rsidRPr="001C36C8">
        <w:rPr>
          <w:rFonts w:ascii="Arial" w:hAnsi="Arial" w:cs="Arial"/>
          <w:b/>
          <w:bCs/>
          <w:sz w:val="24"/>
          <w:szCs w:val="24"/>
          <w:lang w:val="ro-RO"/>
        </w:rPr>
        <w:t>prevederile GHIDULUI SOLICITANTULUI – Condiții specifice de accesare a fondurilor aferent apelului de proiecte cu titlul Transformarea digitală și adoptarea tehnologiei de automatizare a proceselor de lucru în administrația publică, Componenta 7 Transformarea digitală, Investiția I18. Transformarea digitală și adoptarea tehnologiei de automatizare a proceselor de lucru în administrația publică, în cadrul Planului Național de Redresare și Reziliență (PNRR) (anexat), Ordinului nr. 21400/24.11.2023 privind modificarea OMCID nr. 20381/22.03.2023 pentru aprobarea Ghidului Solicitantului privind „Transformarea digitală și adoptarea tehnologiei de automatizare a proceselor de lucru în administrația publică”, din cadrul Planului Național de Redresare și Reziliență (PNRR), Pilonul II, componenta C7 – Transformare digitală, Investiția I18 „Transformarea digitală și adoptarea tehnologiei de automatizare a proceselor de lucru în administrația publică”, Metodologiei de identificare, informare și selectare instituții publice, Anexă la Decizia Președintelui ADR nr. 386 din 11.05.2023, din extrasul din cererea de finanțare care vizează această procedura de achiziții și</w:t>
      </w:r>
      <w:r w:rsidRPr="001C36C8">
        <w:rPr>
          <w:rFonts w:ascii="Arial" w:hAnsi="Arial" w:cs="Arial"/>
          <w:b/>
          <w:bCs/>
          <w:i/>
          <w:iCs/>
          <w:sz w:val="24"/>
          <w:szCs w:val="24"/>
          <w:lang w:val="ro-RO"/>
        </w:rPr>
        <w:t xml:space="preserve"> </w:t>
      </w:r>
      <w:r w:rsidRPr="001C36C8">
        <w:rPr>
          <w:rFonts w:ascii="Arial" w:hAnsi="Arial" w:cs="Arial"/>
          <w:b/>
          <w:bCs/>
          <w:sz w:val="24"/>
          <w:szCs w:val="24"/>
          <w:lang w:val="ro-RO"/>
        </w:rPr>
        <w:t>din extrasul din graficul activităților proiectului actualizat</w:t>
      </w:r>
    </w:p>
    <w:p w14:paraId="7A9FD531" w14:textId="77777777" w:rsidR="00A55C20" w:rsidRPr="001C36C8" w:rsidRDefault="00A55C20" w:rsidP="00A55C20">
      <w:pPr>
        <w:jc w:val="both"/>
        <w:rPr>
          <w:rFonts w:ascii="Arial" w:hAnsi="Arial" w:cs="Arial"/>
          <w:lang w:val="ro-RO"/>
        </w:rPr>
      </w:pPr>
      <w:r w:rsidRPr="001C36C8">
        <w:rPr>
          <w:rFonts w:ascii="Arial" w:eastAsia="Arial" w:hAnsi="Arial" w:cs="Arial"/>
          <w:lang w:val="ro-RO"/>
        </w:rPr>
        <w:t>Vă rugăm să prezentați experiențe și opinii privind prevederile caietului de sarcini supus procesului de consultare.</w:t>
      </w:r>
    </w:p>
    <w:p w14:paraId="60C2ACA3" w14:textId="77777777" w:rsidR="00A55C20" w:rsidRPr="001C36C8" w:rsidRDefault="00A55C20" w:rsidP="00A55C20">
      <w:pPr>
        <w:ind w:left="360"/>
        <w:jc w:val="both"/>
        <w:rPr>
          <w:rFonts w:ascii="Arial" w:hAnsi="Arial" w:cs="Arial"/>
          <w:lang w:val="ro-RO"/>
        </w:rPr>
      </w:pPr>
    </w:p>
    <w:p w14:paraId="2765E287" w14:textId="77777777" w:rsidR="00A55C20" w:rsidRPr="001C36C8" w:rsidRDefault="00A55C20" w:rsidP="00A55C20">
      <w:pPr>
        <w:pStyle w:val="ListParagraph"/>
        <w:numPr>
          <w:ilvl w:val="0"/>
          <w:numId w:val="35"/>
        </w:numPr>
        <w:spacing w:before="0" w:after="0"/>
        <w:jc w:val="both"/>
        <w:rPr>
          <w:rFonts w:ascii="Arial" w:hAnsi="Arial" w:cs="Arial"/>
          <w:b/>
          <w:bCs/>
        </w:rPr>
      </w:pPr>
      <w:r w:rsidRPr="001C36C8">
        <w:rPr>
          <w:rFonts w:ascii="Arial" w:hAnsi="Arial" w:cs="Arial"/>
          <w:b/>
          <w:bCs/>
        </w:rPr>
        <w:t>Vă rugăm să propuneți modalitatea prin care considerați ca ar putea fi îmbunătățite prevederile caietului de sarcini, astfel încât implementarea acestora să aibă loc într-un termen mai mic de 15 luni, astfel încât să fie îndeplinit jalonul 188 din Anexa la CID?</w:t>
      </w:r>
    </w:p>
    <w:p w14:paraId="0AB00B72" w14:textId="77777777" w:rsidR="00A55C20" w:rsidRPr="001C36C8" w:rsidRDefault="00A55C20" w:rsidP="00A55C20">
      <w:pPr>
        <w:pStyle w:val="ListParagraph"/>
        <w:jc w:val="both"/>
        <w:rPr>
          <w:rFonts w:ascii="Arial" w:eastAsia="Arial" w:hAnsi="Arial" w:cs="Arial"/>
          <w:lang w:eastAsia="ja-JP"/>
        </w:rPr>
      </w:pPr>
      <w:r w:rsidRPr="001C36C8">
        <w:rPr>
          <w:rFonts w:ascii="Arial" w:eastAsia="Arial" w:hAnsi="Arial" w:cs="Arial"/>
          <w:lang w:eastAsia="ja-JP"/>
        </w:rPr>
        <w:t>[Text liber – limită de 500 de caractere]</w:t>
      </w:r>
    </w:p>
    <w:p w14:paraId="1EB3C2F2" w14:textId="77777777" w:rsidR="00A55C20" w:rsidRPr="001C36C8" w:rsidRDefault="00A55C20" w:rsidP="00A55C20">
      <w:pPr>
        <w:pStyle w:val="ListParagraph"/>
        <w:jc w:val="both"/>
        <w:rPr>
          <w:rFonts w:ascii="Arial" w:eastAsia="Arial" w:hAnsi="Arial" w:cs="Arial"/>
          <w:lang w:eastAsia="ja-JP"/>
        </w:rPr>
      </w:pPr>
    </w:p>
    <w:p w14:paraId="714A9008" w14:textId="77777777" w:rsidR="00A55C20" w:rsidRPr="001C36C8" w:rsidRDefault="00A55C20" w:rsidP="00A55C20">
      <w:pPr>
        <w:pStyle w:val="Heading2"/>
        <w:numPr>
          <w:ilvl w:val="0"/>
          <w:numId w:val="35"/>
        </w:numPr>
        <w:tabs>
          <w:tab w:val="left" w:pos="810"/>
        </w:tabs>
        <w:spacing w:before="0" w:after="0"/>
        <w:ind w:hanging="450"/>
        <w:rPr>
          <w:b w:val="0"/>
          <w:bCs w:val="0"/>
          <w:sz w:val="22"/>
          <w:szCs w:val="22"/>
          <w:lang w:val="ro-RO"/>
        </w:rPr>
      </w:pPr>
      <w:r w:rsidRPr="001C36C8">
        <w:rPr>
          <w:sz w:val="22"/>
          <w:szCs w:val="22"/>
          <w:lang w:val="ro-RO"/>
        </w:rPr>
        <w:lastRenderedPageBreak/>
        <w:t xml:space="preserve">Vă rugăm să ne indicați care dintre livrabilele detaliate la punctul 3.7 </w:t>
      </w:r>
      <w:bookmarkStart w:id="11" w:name="_Hlk155284419"/>
      <w:bookmarkStart w:id="12" w:name="_Toc155726924"/>
      <w:r w:rsidRPr="001C36C8">
        <w:rPr>
          <w:sz w:val="22"/>
          <w:szCs w:val="22"/>
          <w:lang w:val="ro-RO"/>
        </w:rPr>
        <w:t>Livrabile solicitate de la Prestator</w:t>
      </w:r>
      <w:bookmarkEnd w:id="11"/>
      <w:bookmarkEnd w:id="12"/>
      <w:r w:rsidRPr="001C36C8">
        <w:rPr>
          <w:sz w:val="22"/>
          <w:szCs w:val="22"/>
          <w:lang w:val="ro-RO"/>
        </w:rPr>
        <w:t xml:space="preserve"> sunt mai puțin relevante în procesul de implementare de soluții tehnologice de automatizare/robotizare a proceselor de lucru, astfel încât să putem creiona un proces de implementare cât mai simplu, util, rapid și eficient?</w:t>
      </w:r>
    </w:p>
    <w:p w14:paraId="5484861B" w14:textId="77777777" w:rsidR="00A55C20" w:rsidRPr="001C36C8" w:rsidRDefault="00A55C20" w:rsidP="00A55C20">
      <w:pPr>
        <w:pStyle w:val="ListParagraph"/>
        <w:jc w:val="both"/>
        <w:rPr>
          <w:rFonts w:ascii="Arial" w:eastAsia="Arial" w:hAnsi="Arial" w:cs="Arial"/>
          <w:lang w:eastAsia="ja-JP"/>
        </w:rPr>
      </w:pPr>
      <w:r w:rsidRPr="001C36C8">
        <w:rPr>
          <w:rFonts w:ascii="Arial" w:eastAsia="Arial" w:hAnsi="Arial" w:cs="Arial"/>
          <w:lang w:eastAsia="ja-JP"/>
        </w:rPr>
        <w:t>[Text liber – limită de 500 de caractere]</w:t>
      </w:r>
    </w:p>
    <w:p w14:paraId="7B1995BE" w14:textId="77777777" w:rsidR="00A55C20" w:rsidRPr="001C36C8" w:rsidRDefault="00A55C20" w:rsidP="00A55C20">
      <w:pPr>
        <w:pStyle w:val="ListParagraph"/>
        <w:jc w:val="both"/>
        <w:rPr>
          <w:rFonts w:ascii="Arial" w:eastAsia="Arial" w:hAnsi="Arial" w:cs="Arial"/>
          <w:lang w:eastAsia="ja-JP"/>
        </w:rPr>
      </w:pPr>
    </w:p>
    <w:p w14:paraId="1F92955C" w14:textId="77777777" w:rsidR="00A55C20" w:rsidRPr="001C36C8" w:rsidRDefault="00A55C20" w:rsidP="00A55C20">
      <w:pPr>
        <w:pStyle w:val="ListParagraph"/>
        <w:numPr>
          <w:ilvl w:val="0"/>
          <w:numId w:val="36"/>
        </w:numPr>
        <w:spacing w:before="0" w:after="0"/>
        <w:ind w:hanging="90"/>
        <w:jc w:val="both"/>
        <w:rPr>
          <w:rFonts w:ascii="Arial" w:hAnsi="Arial" w:cs="Arial"/>
        </w:rPr>
      </w:pPr>
      <w:r w:rsidRPr="001C36C8">
        <w:rPr>
          <w:rFonts w:ascii="Arial" w:hAnsi="Arial" w:cs="Arial"/>
          <w:b/>
          <w:bCs/>
        </w:rPr>
        <w:t>Din experiența dvs., având în vedere responsabilitățile fiecărui expert cheie, care ar fi cele mai potrivite cerințe pentru aceștia? Și, care ar fi cele mai indicate certificări recunoscute la nivel național/internațional care să probeze în mod concludent îndeplinirea cerințelor?</w:t>
      </w:r>
    </w:p>
    <w:p w14:paraId="55789D4C" w14:textId="77777777" w:rsidR="00A55C20" w:rsidRPr="001C36C8" w:rsidRDefault="00A55C20" w:rsidP="00A55C20">
      <w:pPr>
        <w:pStyle w:val="ListParagraph"/>
        <w:jc w:val="both"/>
        <w:rPr>
          <w:rFonts w:ascii="Arial" w:hAnsi="Arial" w:cs="Arial"/>
        </w:rPr>
      </w:pPr>
      <w:r w:rsidRPr="001C36C8">
        <w:rPr>
          <w:rFonts w:ascii="Arial" w:eastAsia="Arial" w:hAnsi="Arial" w:cs="Arial"/>
          <w:lang w:eastAsia="ja-JP"/>
        </w:rPr>
        <w:t>[Text liber – limită de 500 de caractere]</w:t>
      </w:r>
    </w:p>
    <w:p w14:paraId="0F375344" w14:textId="77777777" w:rsidR="00A55C20" w:rsidRPr="001C36C8" w:rsidRDefault="00A55C20" w:rsidP="00A55C20">
      <w:pPr>
        <w:pStyle w:val="ListParagraph"/>
        <w:jc w:val="both"/>
        <w:rPr>
          <w:rFonts w:ascii="Arial" w:hAnsi="Arial" w:cs="Arial"/>
        </w:rPr>
      </w:pPr>
    </w:p>
    <w:p w14:paraId="58820555" w14:textId="77777777" w:rsidR="00A55C20" w:rsidRPr="001C36C8" w:rsidRDefault="00A55C20" w:rsidP="00A55C20">
      <w:pPr>
        <w:pStyle w:val="ListParagraph"/>
        <w:numPr>
          <w:ilvl w:val="0"/>
          <w:numId w:val="37"/>
        </w:numPr>
        <w:spacing w:before="0" w:after="0"/>
        <w:jc w:val="both"/>
        <w:rPr>
          <w:rFonts w:ascii="Arial" w:hAnsi="Arial" w:cs="Arial"/>
          <w:b/>
          <w:bCs/>
        </w:rPr>
      </w:pPr>
      <w:r w:rsidRPr="001C36C8">
        <w:rPr>
          <w:rFonts w:ascii="Arial" w:hAnsi="Arial" w:cs="Arial"/>
          <w:b/>
          <w:bCs/>
        </w:rPr>
        <w:t>Vă rugăm să propuneți modalitatea prin care considerați că ar putea fi îmbunătățite prevederile caietului de sarcini, astfel încât modul de lucru prezentat la secțiunea 5.1.1 Modul de lucru să fie eficientizat?</w:t>
      </w:r>
    </w:p>
    <w:p w14:paraId="0F137F79" w14:textId="77777777" w:rsidR="00A55C20" w:rsidRPr="001C36C8" w:rsidRDefault="00A55C20" w:rsidP="00A55C20">
      <w:pPr>
        <w:pStyle w:val="ListParagraph"/>
        <w:jc w:val="both"/>
        <w:rPr>
          <w:rFonts w:ascii="Arial" w:hAnsi="Arial" w:cs="Arial"/>
        </w:rPr>
      </w:pPr>
      <w:r w:rsidRPr="001C36C8">
        <w:rPr>
          <w:rFonts w:ascii="Arial" w:eastAsia="Arial" w:hAnsi="Arial" w:cs="Arial"/>
          <w:lang w:eastAsia="ja-JP"/>
        </w:rPr>
        <w:t>[Text liber – limită de 500 de caractere]</w:t>
      </w:r>
    </w:p>
    <w:p w14:paraId="7A0E0684" w14:textId="77777777" w:rsidR="00A55C20" w:rsidRPr="001C36C8" w:rsidRDefault="00A55C20" w:rsidP="00A55C20">
      <w:pPr>
        <w:pStyle w:val="ListParagraph"/>
        <w:jc w:val="both"/>
        <w:rPr>
          <w:rFonts w:ascii="Arial" w:hAnsi="Arial" w:cs="Arial"/>
        </w:rPr>
      </w:pPr>
    </w:p>
    <w:p w14:paraId="071CF3B0" w14:textId="77777777" w:rsidR="00A55C20" w:rsidRPr="001C36C8" w:rsidRDefault="00A55C20" w:rsidP="00A55C20">
      <w:pPr>
        <w:pStyle w:val="ListParagraph"/>
        <w:numPr>
          <w:ilvl w:val="0"/>
          <w:numId w:val="37"/>
        </w:numPr>
        <w:spacing w:before="0" w:after="0"/>
        <w:jc w:val="both"/>
        <w:rPr>
          <w:rFonts w:ascii="Arial" w:hAnsi="Arial" w:cs="Arial"/>
          <w:b/>
          <w:bCs/>
        </w:rPr>
      </w:pPr>
      <w:r w:rsidRPr="001C36C8">
        <w:rPr>
          <w:rFonts w:ascii="Arial" w:hAnsi="Arial" w:cs="Arial"/>
          <w:b/>
          <w:bCs/>
        </w:rPr>
        <w:t>Vă rugăm să propuneți modalitatea prin care considerați că ar putea fi îmbunătățit formularul propunerii financiare, astfel încât departajarea propunerilor financiare să fie imparțială și să poată fi comparate corect ofertele conforme care vor fi depuse în cadrul procedurii de achiziție?</w:t>
      </w:r>
    </w:p>
    <w:p w14:paraId="7CBD529E" w14:textId="77777777" w:rsidR="00A55C20" w:rsidRPr="001C36C8" w:rsidRDefault="00A55C20" w:rsidP="00A55C20">
      <w:pPr>
        <w:pStyle w:val="ListParagraph"/>
        <w:jc w:val="both"/>
        <w:rPr>
          <w:rFonts w:ascii="Arial" w:hAnsi="Arial" w:cs="Arial"/>
        </w:rPr>
      </w:pPr>
      <w:r w:rsidRPr="001C36C8">
        <w:rPr>
          <w:rFonts w:ascii="Arial" w:eastAsia="Arial" w:hAnsi="Arial" w:cs="Arial"/>
          <w:lang w:eastAsia="ja-JP"/>
        </w:rPr>
        <w:t>[Text liber – limită de 500 de caractere]</w:t>
      </w:r>
    </w:p>
    <w:p w14:paraId="061773A2" w14:textId="77777777" w:rsidR="00A55C20" w:rsidRPr="001C36C8" w:rsidRDefault="00A55C20" w:rsidP="00A55C20">
      <w:pPr>
        <w:pStyle w:val="ListParagraph"/>
        <w:jc w:val="both"/>
        <w:rPr>
          <w:rFonts w:ascii="Arial" w:hAnsi="Arial" w:cs="Arial"/>
        </w:rPr>
      </w:pPr>
    </w:p>
    <w:p w14:paraId="4CBBC79F" w14:textId="77777777" w:rsidR="00A55C20" w:rsidRPr="001C36C8" w:rsidRDefault="00A55C20" w:rsidP="00A55C20">
      <w:pPr>
        <w:pStyle w:val="ListParagraph"/>
        <w:numPr>
          <w:ilvl w:val="0"/>
          <w:numId w:val="37"/>
        </w:numPr>
        <w:spacing w:before="0" w:after="0"/>
        <w:jc w:val="both"/>
        <w:rPr>
          <w:rFonts w:ascii="Arial" w:hAnsi="Arial" w:cs="Arial"/>
          <w:b/>
          <w:bCs/>
        </w:rPr>
      </w:pPr>
      <w:r w:rsidRPr="001C36C8">
        <w:rPr>
          <w:rFonts w:ascii="Arial" w:hAnsi="Arial" w:cs="Arial"/>
          <w:b/>
          <w:bCs/>
        </w:rPr>
        <w:t>Vă rugăm să ne indicați ce alte prevederi suplimentare pot fi incluse în caietul de sarcini, astfel încât achiziția diferitelor tipuri de licențe RPA să fie cât mai aproape de prețul furnizorului direct și, de asemenea, ADR să evite achiziționarea de licențe RPA la prețuri supraevaluate?</w:t>
      </w:r>
    </w:p>
    <w:p w14:paraId="5AE5FA53" w14:textId="77777777" w:rsidR="00A55C20" w:rsidRPr="001C36C8" w:rsidRDefault="00A55C20" w:rsidP="00A55C20">
      <w:pPr>
        <w:pStyle w:val="ListParagraph"/>
        <w:jc w:val="both"/>
        <w:rPr>
          <w:rFonts w:ascii="Arial" w:hAnsi="Arial" w:cs="Arial"/>
        </w:rPr>
      </w:pPr>
      <w:r w:rsidRPr="001C36C8">
        <w:rPr>
          <w:rFonts w:ascii="Arial" w:eastAsia="Arial" w:hAnsi="Arial" w:cs="Arial"/>
          <w:lang w:eastAsia="ja-JP"/>
        </w:rPr>
        <w:t>[Text liber – limită de 500 de caractere]</w:t>
      </w:r>
    </w:p>
    <w:p w14:paraId="43C11AA5" w14:textId="77777777" w:rsidR="00A55C20" w:rsidRPr="001C36C8" w:rsidRDefault="00A55C20" w:rsidP="00A55C20">
      <w:pPr>
        <w:pStyle w:val="ListParagraph"/>
        <w:jc w:val="both"/>
        <w:rPr>
          <w:rFonts w:ascii="Arial" w:hAnsi="Arial" w:cs="Arial"/>
        </w:rPr>
      </w:pPr>
    </w:p>
    <w:p w14:paraId="6227F345" w14:textId="77777777" w:rsidR="00A55C20" w:rsidRPr="001C36C8" w:rsidRDefault="00A55C20" w:rsidP="00A55C20">
      <w:pPr>
        <w:pStyle w:val="ListParagraph"/>
        <w:numPr>
          <w:ilvl w:val="0"/>
          <w:numId w:val="37"/>
        </w:numPr>
        <w:spacing w:before="0" w:after="0"/>
        <w:ind w:hanging="540"/>
        <w:jc w:val="both"/>
        <w:rPr>
          <w:rFonts w:ascii="Arial" w:hAnsi="Arial" w:cs="Arial"/>
          <w:b/>
          <w:bCs/>
        </w:rPr>
      </w:pPr>
      <w:r w:rsidRPr="001C36C8">
        <w:rPr>
          <w:rFonts w:ascii="Arial" w:hAnsi="Arial" w:cs="Arial"/>
          <w:b/>
          <w:bCs/>
        </w:rPr>
        <w:t>Din experiența dvs., care ar fi caracteristicile esențiale care ar diferenția licențele RPA între diferiți producători, din punct de vedere al performanței, costului și al complexității programării roboților RPA?</w:t>
      </w:r>
    </w:p>
    <w:p w14:paraId="31AC9B46" w14:textId="77777777" w:rsidR="00A55C20" w:rsidRPr="001C36C8" w:rsidRDefault="00A55C20" w:rsidP="00A55C20">
      <w:pPr>
        <w:pStyle w:val="ListParagraph"/>
        <w:jc w:val="both"/>
        <w:rPr>
          <w:rFonts w:ascii="Arial" w:hAnsi="Arial" w:cs="Arial"/>
        </w:rPr>
      </w:pPr>
      <w:r w:rsidRPr="001C36C8">
        <w:rPr>
          <w:rFonts w:ascii="Arial" w:eastAsia="Arial" w:hAnsi="Arial" w:cs="Arial"/>
          <w:lang w:eastAsia="ja-JP"/>
        </w:rPr>
        <w:t>[Text liber – limită de 500 de caractere]</w:t>
      </w:r>
    </w:p>
    <w:p w14:paraId="45CD93E9" w14:textId="77777777" w:rsidR="00A55C20" w:rsidRPr="001C36C8" w:rsidRDefault="00A55C20" w:rsidP="00A55C20">
      <w:pPr>
        <w:pStyle w:val="ListParagraph"/>
        <w:jc w:val="both"/>
        <w:rPr>
          <w:rFonts w:ascii="Arial" w:eastAsia="Arial" w:hAnsi="Arial" w:cs="Arial"/>
          <w:lang w:eastAsia="ja-JP"/>
        </w:rPr>
      </w:pPr>
    </w:p>
    <w:p w14:paraId="7AB0366B" w14:textId="77777777" w:rsidR="00A55C20" w:rsidRPr="001C36C8" w:rsidRDefault="00A55C20" w:rsidP="00A55C20">
      <w:pPr>
        <w:pStyle w:val="ListParagraph"/>
        <w:numPr>
          <w:ilvl w:val="0"/>
          <w:numId w:val="37"/>
        </w:numPr>
        <w:tabs>
          <w:tab w:val="left" w:pos="720"/>
        </w:tabs>
        <w:spacing w:before="0" w:after="0"/>
        <w:ind w:hanging="578"/>
        <w:jc w:val="both"/>
        <w:rPr>
          <w:rFonts w:ascii="Arial" w:eastAsia="Arial" w:hAnsi="Arial" w:cs="Arial"/>
          <w:b/>
          <w:bCs/>
          <w:lang w:eastAsia="ja-JP"/>
        </w:rPr>
      </w:pPr>
      <w:r w:rsidRPr="001C36C8">
        <w:rPr>
          <w:rFonts w:ascii="Arial" w:hAnsi="Arial" w:cs="Arial"/>
          <w:b/>
          <w:bCs/>
        </w:rPr>
        <w:t>Din experiența dvs., care ar fi costurile aferente unei eventuale migrări a soluției, post-implementare, din scenariul on-premise în Cloudul Privat Guvernamental? Ne puteți furniza o estimare a efortului de migrare?</w:t>
      </w:r>
    </w:p>
    <w:p w14:paraId="5524B2D6" w14:textId="77777777" w:rsidR="00A55C20" w:rsidRPr="001C36C8" w:rsidRDefault="00A55C20" w:rsidP="00A55C20">
      <w:pPr>
        <w:pStyle w:val="ListParagraph"/>
        <w:jc w:val="both"/>
        <w:rPr>
          <w:rFonts w:ascii="Arial" w:eastAsia="Arial" w:hAnsi="Arial" w:cs="Arial"/>
          <w:lang w:eastAsia="ja-JP"/>
        </w:rPr>
      </w:pPr>
      <w:r w:rsidRPr="001C36C8">
        <w:rPr>
          <w:rFonts w:ascii="Arial" w:eastAsia="Arial" w:hAnsi="Arial" w:cs="Arial"/>
          <w:lang w:eastAsia="ja-JP"/>
        </w:rPr>
        <w:t>[Text liber – limită de 500 de caractere]</w:t>
      </w:r>
    </w:p>
    <w:p w14:paraId="7BEDA144" w14:textId="77777777" w:rsidR="00A55C20" w:rsidRPr="001C36C8" w:rsidRDefault="00A55C20" w:rsidP="00A55C20">
      <w:pPr>
        <w:pStyle w:val="Heading2"/>
        <w:numPr>
          <w:ilvl w:val="0"/>
          <w:numId w:val="0"/>
        </w:numPr>
        <w:rPr>
          <w:lang w:val="ro-RO"/>
        </w:rPr>
      </w:pPr>
      <w:bookmarkStart w:id="13" w:name="_Toc154131681"/>
      <w:r w:rsidRPr="001C36C8">
        <w:rPr>
          <w:rFonts w:eastAsia="Arial"/>
          <w:lang w:val="ro-RO"/>
        </w:rPr>
        <w:t xml:space="preserve">Secțiunea 3: Aria de cuprindere a contractului cu ADR </w:t>
      </w:r>
      <w:bookmarkEnd w:id="13"/>
    </w:p>
    <w:p w14:paraId="6650B2A0" w14:textId="77777777" w:rsidR="00A55C20" w:rsidRPr="001C36C8" w:rsidRDefault="00A55C20" w:rsidP="00A55C20">
      <w:pPr>
        <w:pStyle w:val="ListParagraph"/>
        <w:numPr>
          <w:ilvl w:val="0"/>
          <w:numId w:val="37"/>
        </w:numPr>
        <w:ind w:hanging="630"/>
        <w:jc w:val="both"/>
        <w:rPr>
          <w:rFonts w:ascii="Arial" w:hAnsi="Arial" w:cs="Arial"/>
          <w:b/>
          <w:bCs/>
        </w:rPr>
      </w:pPr>
      <w:r w:rsidRPr="001C36C8">
        <w:rPr>
          <w:rFonts w:ascii="Arial" w:eastAsia="Arial" w:hAnsi="Arial" w:cs="Arial"/>
          <w:b/>
          <w:bCs/>
        </w:rPr>
        <w:t>Cât de atractiv este pentru organizația dvs. obiectul anunțului de consultare publică?</w:t>
      </w:r>
    </w:p>
    <w:p w14:paraId="40E186F5" w14:textId="77777777" w:rsidR="00A55C20" w:rsidRPr="001C36C8" w:rsidRDefault="00A55C20" w:rsidP="00A55C20">
      <w:pPr>
        <w:pStyle w:val="ListParagraph"/>
        <w:jc w:val="both"/>
        <w:rPr>
          <w:rFonts w:ascii="Arial" w:hAnsi="Arial" w:cs="Arial"/>
          <w:b/>
          <w:bCs/>
        </w:rPr>
      </w:pPr>
      <w:r w:rsidRPr="001C36C8">
        <w:rPr>
          <w:rFonts w:ascii="Arial" w:eastAsia="Arial" w:hAnsi="Arial" w:cs="Arial"/>
          <w:lang w:eastAsia="ja-JP"/>
        </w:rPr>
        <w:t>[0 - Deloc atractivă; 10 - Foarte atractivă]</w:t>
      </w:r>
    </w:p>
    <w:p w14:paraId="27032EE3" w14:textId="77777777" w:rsidR="00A55C20" w:rsidRPr="001C36C8" w:rsidRDefault="00A55C20" w:rsidP="00A55C20">
      <w:pPr>
        <w:pStyle w:val="ListParagraph"/>
        <w:jc w:val="both"/>
        <w:rPr>
          <w:rFonts w:ascii="Arial" w:hAnsi="Arial" w:cs="Arial"/>
          <w:b/>
          <w:bCs/>
        </w:rPr>
      </w:pPr>
    </w:p>
    <w:p w14:paraId="402A71B0" w14:textId="77777777" w:rsidR="00A55C20" w:rsidRPr="001C36C8" w:rsidRDefault="00A55C20" w:rsidP="00A55C20">
      <w:pPr>
        <w:pStyle w:val="ListParagraph"/>
        <w:numPr>
          <w:ilvl w:val="0"/>
          <w:numId w:val="37"/>
        </w:numPr>
        <w:ind w:hanging="630"/>
        <w:jc w:val="both"/>
        <w:rPr>
          <w:rFonts w:ascii="Arial" w:hAnsi="Arial" w:cs="Arial"/>
          <w:b/>
          <w:bCs/>
        </w:rPr>
      </w:pPr>
      <w:r w:rsidRPr="001C36C8">
        <w:rPr>
          <w:rFonts w:ascii="Arial" w:eastAsia="Arial" w:hAnsi="Arial" w:cs="Arial"/>
          <w:b/>
          <w:bCs/>
        </w:rPr>
        <w:t>Pentru întrebarea precedentă, vă rugăm să indicați criteriile principale pe care se bazează evaluarea dvs.:</w:t>
      </w:r>
    </w:p>
    <w:p w14:paraId="375841C2" w14:textId="77777777" w:rsidR="00A55C20" w:rsidRPr="001C36C8" w:rsidRDefault="00A55C20" w:rsidP="00A55C20">
      <w:pPr>
        <w:pStyle w:val="ListParagraph"/>
        <w:jc w:val="both"/>
        <w:rPr>
          <w:rFonts w:ascii="Arial" w:hAnsi="Arial" w:cs="Arial"/>
          <w:b/>
          <w:bCs/>
        </w:rPr>
      </w:pPr>
      <w:r w:rsidRPr="001C36C8">
        <w:rPr>
          <w:rFonts w:ascii="Arial" w:eastAsia="Arial" w:hAnsi="Arial" w:cs="Arial"/>
          <w:lang w:eastAsia="ja-JP"/>
        </w:rPr>
        <w:t>[Text liber – limită de 500 de caractere]</w:t>
      </w:r>
    </w:p>
    <w:p w14:paraId="4FDF7AA1" w14:textId="77777777" w:rsidR="00A55C20" w:rsidRPr="001C36C8" w:rsidRDefault="00A55C20" w:rsidP="00A55C20">
      <w:pPr>
        <w:pStyle w:val="ListParagraph"/>
        <w:jc w:val="both"/>
        <w:rPr>
          <w:rFonts w:ascii="Arial" w:hAnsi="Arial" w:cs="Arial"/>
          <w:b/>
          <w:bCs/>
        </w:rPr>
      </w:pPr>
    </w:p>
    <w:p w14:paraId="4B705372" w14:textId="77777777" w:rsidR="00A55C20" w:rsidRPr="001C36C8" w:rsidRDefault="00A55C20" w:rsidP="00A55C20">
      <w:pPr>
        <w:pStyle w:val="ListParagraph"/>
        <w:numPr>
          <w:ilvl w:val="0"/>
          <w:numId w:val="37"/>
        </w:numPr>
        <w:tabs>
          <w:tab w:val="left" w:pos="720"/>
        </w:tabs>
        <w:ind w:hanging="720"/>
        <w:jc w:val="both"/>
        <w:rPr>
          <w:rFonts w:ascii="Arial" w:hAnsi="Arial" w:cs="Arial"/>
        </w:rPr>
      </w:pPr>
      <w:r w:rsidRPr="001C36C8">
        <w:rPr>
          <w:rFonts w:ascii="Arial" w:eastAsia="Arial" w:hAnsi="Arial" w:cs="Arial"/>
          <w:b/>
          <w:bCs/>
        </w:rPr>
        <w:t>Cum poate ADR să crească atractivitatea procedurii de atribuire vizate pentru organizația dvs.?</w:t>
      </w:r>
    </w:p>
    <w:p w14:paraId="2F3E17E7" w14:textId="77777777" w:rsidR="00A55C20" w:rsidRPr="001C36C8" w:rsidRDefault="00A55C20" w:rsidP="00A55C20">
      <w:pPr>
        <w:ind w:firstLine="720"/>
        <w:jc w:val="both"/>
        <w:rPr>
          <w:rFonts w:ascii="Arial" w:hAnsi="Arial" w:cs="Arial"/>
          <w:lang w:val="ro-RO"/>
        </w:rPr>
      </w:pPr>
      <w:r w:rsidRPr="001C36C8">
        <w:rPr>
          <w:rFonts w:ascii="Arial" w:eastAsia="Arial" w:hAnsi="Arial" w:cs="Arial"/>
          <w:lang w:val="ro-RO"/>
        </w:rPr>
        <w:t>[Text liber – limită de 500 de caractere]</w:t>
      </w:r>
    </w:p>
    <w:p w14:paraId="7C27CA70" w14:textId="77777777" w:rsidR="00A55C20" w:rsidRPr="001C36C8" w:rsidRDefault="00A55C20" w:rsidP="00A55C20">
      <w:pPr>
        <w:pStyle w:val="ListParagraph"/>
        <w:jc w:val="both"/>
        <w:rPr>
          <w:rFonts w:ascii="Arial" w:hAnsi="Arial" w:cs="Arial"/>
        </w:rPr>
      </w:pPr>
    </w:p>
    <w:p w14:paraId="1D8E1C82" w14:textId="77777777" w:rsidR="00A55C20" w:rsidRPr="001C36C8" w:rsidRDefault="00A55C20" w:rsidP="00A55C20">
      <w:pPr>
        <w:pStyle w:val="ListParagraph"/>
        <w:numPr>
          <w:ilvl w:val="0"/>
          <w:numId w:val="37"/>
        </w:numPr>
        <w:ind w:hanging="720"/>
        <w:jc w:val="both"/>
        <w:rPr>
          <w:rFonts w:ascii="Arial" w:hAnsi="Arial" w:cs="Arial"/>
        </w:rPr>
      </w:pPr>
      <w:r w:rsidRPr="001C36C8">
        <w:rPr>
          <w:rFonts w:ascii="Arial" w:eastAsia="Arial" w:hAnsi="Arial" w:cs="Arial"/>
          <w:b/>
          <w:bCs/>
        </w:rPr>
        <w:lastRenderedPageBreak/>
        <w:t xml:space="preserve">Vă rugăm să explicați principalele tipuri de expertiză și competență pe care le folosiți de obicei în cadrul serviciilor de </w:t>
      </w:r>
      <w:r w:rsidRPr="001C36C8">
        <w:rPr>
          <w:rFonts w:ascii="Arial" w:hAnsi="Arial" w:cs="Arial"/>
          <w:b/>
          <w:bCs/>
        </w:rPr>
        <w:t>implementare de soluții tehnologice de automatizare/robotizare a proceselor de lucru</w:t>
      </w:r>
      <w:r w:rsidRPr="001C36C8">
        <w:rPr>
          <w:rFonts w:ascii="Arial" w:eastAsia="Arial" w:hAnsi="Arial" w:cs="Arial"/>
          <w:b/>
          <w:bCs/>
        </w:rPr>
        <w:t xml:space="preserve">. Vă rugăm să detaliați: </w:t>
      </w:r>
    </w:p>
    <w:p w14:paraId="6FE85767" w14:textId="77777777" w:rsidR="00A55C20" w:rsidRPr="001C36C8" w:rsidRDefault="00A55C20" w:rsidP="00A55C20">
      <w:pPr>
        <w:pStyle w:val="ListParagraph"/>
        <w:jc w:val="both"/>
        <w:rPr>
          <w:rFonts w:ascii="Arial" w:hAnsi="Arial" w:cs="Arial"/>
        </w:rPr>
      </w:pPr>
      <w:r w:rsidRPr="001C36C8">
        <w:rPr>
          <w:rFonts w:ascii="Arial" w:eastAsia="Arial" w:hAnsi="Arial" w:cs="Arial"/>
          <w:lang w:eastAsia="ja-JP"/>
        </w:rPr>
        <w:t>[Text liber – limită de 1000 de caractere]</w:t>
      </w:r>
    </w:p>
    <w:p w14:paraId="3F6E02C1" w14:textId="77777777" w:rsidR="00A55C20" w:rsidRPr="001C36C8" w:rsidRDefault="00A55C20" w:rsidP="00A55C20">
      <w:pPr>
        <w:pStyle w:val="ListParagraph"/>
        <w:jc w:val="both"/>
        <w:rPr>
          <w:rFonts w:ascii="Arial" w:hAnsi="Arial" w:cs="Arial"/>
        </w:rPr>
      </w:pPr>
    </w:p>
    <w:p w14:paraId="7A6C7529" w14:textId="77777777" w:rsidR="00A55C20" w:rsidRPr="001C36C8" w:rsidRDefault="00A55C20" w:rsidP="00A55C20">
      <w:pPr>
        <w:pStyle w:val="ListParagraph"/>
        <w:numPr>
          <w:ilvl w:val="0"/>
          <w:numId w:val="37"/>
        </w:numPr>
        <w:ind w:hanging="720"/>
        <w:jc w:val="both"/>
        <w:rPr>
          <w:rFonts w:ascii="Arial" w:hAnsi="Arial" w:cs="Arial"/>
        </w:rPr>
      </w:pPr>
      <w:r w:rsidRPr="001C36C8">
        <w:rPr>
          <w:rFonts w:ascii="Arial" w:eastAsia="Arial" w:hAnsi="Arial" w:cs="Arial"/>
          <w:b/>
          <w:bCs/>
        </w:rPr>
        <w:t xml:space="preserve">Ați lua în considerare trimiterea ofertei dvs. dacă ADR lanseză o procedură de atribuire pentru </w:t>
      </w:r>
      <w:r w:rsidRPr="001C36C8">
        <w:rPr>
          <w:rFonts w:ascii="Arial" w:hAnsi="Arial" w:cs="Arial"/>
          <w:b/>
          <w:bCs/>
        </w:rPr>
        <w:t>servicii de consultanță în vederea configurării și implementării de soluții tehnologice de automatizare/robotizare a proceselor de lucru</w:t>
      </w:r>
      <w:r w:rsidRPr="001C36C8">
        <w:rPr>
          <w:rFonts w:ascii="Arial" w:eastAsia="Arial" w:hAnsi="Arial" w:cs="Arial"/>
          <w:b/>
          <w:bCs/>
        </w:rPr>
        <w:t>?</w:t>
      </w:r>
    </w:p>
    <w:p w14:paraId="2DD797F0" w14:textId="77777777" w:rsidR="00A55C20" w:rsidRPr="001C36C8" w:rsidRDefault="00A55C20" w:rsidP="00A55C20">
      <w:pPr>
        <w:pStyle w:val="ListParagraph"/>
        <w:jc w:val="both"/>
        <w:rPr>
          <w:rFonts w:ascii="Arial" w:hAnsi="Arial" w:cs="Arial"/>
        </w:rPr>
      </w:pPr>
      <w:r w:rsidRPr="001C36C8">
        <w:rPr>
          <w:rFonts w:ascii="Arial" w:eastAsia="Arial" w:hAnsi="Arial" w:cs="Arial"/>
          <w:lang w:eastAsia="ja-JP"/>
        </w:rPr>
        <w:t>[Da/Nu]</w:t>
      </w:r>
      <w:r w:rsidRPr="001C36C8">
        <w:rPr>
          <w:rFonts w:ascii="Arial" w:eastAsia="Arial" w:hAnsi="Arial" w:cs="Arial"/>
          <w:lang w:eastAsia="ja-JP"/>
        </w:rPr>
        <w:br/>
      </w:r>
    </w:p>
    <w:p w14:paraId="42EC9759" w14:textId="77777777" w:rsidR="00A55C20" w:rsidRPr="001C36C8" w:rsidRDefault="00A55C20" w:rsidP="00A55C20">
      <w:pPr>
        <w:pStyle w:val="ListParagraph"/>
        <w:numPr>
          <w:ilvl w:val="0"/>
          <w:numId w:val="37"/>
        </w:numPr>
        <w:ind w:hanging="630"/>
        <w:jc w:val="both"/>
        <w:rPr>
          <w:rFonts w:ascii="Arial" w:eastAsiaTheme="minorEastAsia" w:hAnsi="Arial" w:cs="Arial"/>
          <w:lang w:eastAsia="ja-JP"/>
        </w:rPr>
      </w:pPr>
      <w:r w:rsidRPr="001C36C8">
        <w:rPr>
          <w:rFonts w:ascii="Arial" w:eastAsia="Arial" w:hAnsi="Arial" w:cs="Arial"/>
          <w:b/>
          <w:bCs/>
        </w:rPr>
        <w:t xml:space="preserve">Aveți alte informații pe care ați dori să le prezentați cu privire la obiectul serviciilor </w:t>
      </w:r>
      <w:r w:rsidRPr="001C36C8">
        <w:rPr>
          <w:rFonts w:ascii="Arial" w:hAnsi="Arial" w:cs="Arial"/>
          <w:b/>
          <w:bCs/>
        </w:rPr>
        <w:t>de consultanță în vederea configurării și implementării de soluții tehnologice de automatizare/robotizare a proceselor de lucru</w:t>
      </w:r>
      <w:r w:rsidRPr="001C36C8">
        <w:rPr>
          <w:rFonts w:ascii="Arial" w:eastAsia="Arial" w:hAnsi="Arial" w:cs="Arial"/>
          <w:b/>
          <w:bCs/>
        </w:rPr>
        <w:t>, pe care să le ia în considerare ADR?</w:t>
      </w:r>
    </w:p>
    <w:p w14:paraId="0976FDEA" w14:textId="77777777" w:rsidR="00A55C20" w:rsidRPr="001C36C8" w:rsidRDefault="00A55C20" w:rsidP="00A55C20">
      <w:pPr>
        <w:pStyle w:val="ListParagraph"/>
        <w:jc w:val="both"/>
        <w:rPr>
          <w:rFonts w:ascii="Arial" w:eastAsia="Arial" w:hAnsi="Arial" w:cs="Arial"/>
          <w:lang w:eastAsia="ja-JP"/>
        </w:rPr>
      </w:pPr>
      <w:r w:rsidRPr="001C36C8">
        <w:rPr>
          <w:rFonts w:ascii="Arial" w:eastAsia="Arial" w:hAnsi="Arial" w:cs="Arial"/>
          <w:lang w:eastAsia="ja-JP"/>
        </w:rPr>
        <w:t>[Text liber – limită de 500 de caractere]</w:t>
      </w:r>
    </w:p>
    <w:p w14:paraId="34F79F8C" w14:textId="77777777" w:rsidR="00A55C20" w:rsidRPr="001C36C8" w:rsidRDefault="00A55C20" w:rsidP="00A55C20">
      <w:pPr>
        <w:pStyle w:val="ListParagraph"/>
        <w:jc w:val="both"/>
        <w:rPr>
          <w:rFonts w:ascii="Arial" w:eastAsiaTheme="minorEastAsia" w:hAnsi="Arial" w:cs="Arial"/>
          <w:lang w:eastAsia="ja-JP"/>
        </w:rPr>
      </w:pPr>
    </w:p>
    <w:p w14:paraId="1AB097C7" w14:textId="77777777" w:rsidR="00A55C20" w:rsidRPr="001C36C8" w:rsidRDefault="00A55C20" w:rsidP="00A55C20">
      <w:pPr>
        <w:rPr>
          <w:rFonts w:ascii="Arial" w:eastAsiaTheme="minorHAnsi" w:hAnsi="Arial" w:cs="Arial"/>
          <w:lang w:val="ro-RO" w:eastAsia="en-US"/>
        </w:rPr>
      </w:pPr>
      <w:bookmarkStart w:id="14" w:name="_Section_5_–"/>
      <w:bookmarkEnd w:id="14"/>
    </w:p>
    <w:p w14:paraId="2D0FDFE2" w14:textId="77777777" w:rsidR="00A55C20" w:rsidRPr="001C36C8" w:rsidRDefault="00A55C20" w:rsidP="00A55C20">
      <w:pPr>
        <w:pStyle w:val="ListParagraph"/>
        <w:ind w:left="1440"/>
        <w:rPr>
          <w:rFonts w:ascii="Arial" w:eastAsia="Arial" w:hAnsi="Arial" w:cs="Arial"/>
          <w:kern w:val="2"/>
          <w:u w:val="single"/>
          <w:lang w:eastAsia="ja-JP"/>
        </w:rPr>
      </w:pPr>
    </w:p>
    <w:sectPr w:rsidR="00A55C20" w:rsidRPr="001C36C8">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4506D" w14:textId="77777777" w:rsidR="00CA3CDD" w:rsidRDefault="00CA3CDD">
      <w:pPr>
        <w:spacing w:after="0" w:line="240" w:lineRule="auto"/>
      </w:pPr>
      <w:r>
        <w:separator/>
      </w:r>
    </w:p>
  </w:endnote>
  <w:endnote w:type="continuationSeparator" w:id="0">
    <w:p w14:paraId="6CE58CD2" w14:textId="77777777" w:rsidR="00CA3CDD" w:rsidRDefault="00CA3CDD">
      <w:pPr>
        <w:spacing w:after="0" w:line="240" w:lineRule="auto"/>
      </w:pPr>
      <w:r>
        <w:continuationSeparator/>
      </w:r>
    </w:p>
  </w:endnote>
  <w:endnote w:type="continuationNotice" w:id="1">
    <w:p w14:paraId="7D4CFE85" w14:textId="77777777" w:rsidR="00CA3CDD" w:rsidRDefault="00CA3C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9474477"/>
      <w:docPartObj>
        <w:docPartGallery w:val="Page Numbers (Bottom of Page)"/>
        <w:docPartUnique/>
      </w:docPartObj>
    </w:sdtPr>
    <w:sdtEndPr>
      <w:rPr>
        <w:noProof/>
      </w:rPr>
    </w:sdtEndPr>
    <w:sdtContent>
      <w:p w14:paraId="1E69DF8E" w14:textId="4FBA3376" w:rsidR="00D74B37" w:rsidRDefault="00D74B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2F8128" w14:textId="77777777" w:rsidR="00D74B37" w:rsidRDefault="00D74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F9656" w14:textId="77777777" w:rsidR="00CA3CDD" w:rsidRDefault="00CA3CDD">
      <w:pPr>
        <w:spacing w:after="0" w:line="240" w:lineRule="auto"/>
      </w:pPr>
      <w:r>
        <w:separator/>
      </w:r>
    </w:p>
  </w:footnote>
  <w:footnote w:type="continuationSeparator" w:id="0">
    <w:p w14:paraId="24EE00BE" w14:textId="77777777" w:rsidR="00CA3CDD" w:rsidRDefault="00CA3CDD">
      <w:pPr>
        <w:spacing w:after="0" w:line="240" w:lineRule="auto"/>
      </w:pPr>
      <w:r>
        <w:continuationSeparator/>
      </w:r>
    </w:p>
  </w:footnote>
  <w:footnote w:type="continuationNotice" w:id="1">
    <w:p w14:paraId="4C9A43BB" w14:textId="77777777" w:rsidR="00CA3CDD" w:rsidRDefault="00CA3C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9D675" w14:textId="62882437" w:rsidR="00D74B37" w:rsidRDefault="00D74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5"/>
    <w:lvl w:ilvl="0">
      <w:start w:val="1"/>
      <w:numFmt w:val="upperRoman"/>
      <w:lvlText w:val="%1."/>
      <w:lvlJc w:val="left"/>
      <w:pPr>
        <w:tabs>
          <w:tab w:val="num" w:pos="0"/>
        </w:tabs>
        <w:ind w:left="1080" w:hanging="720"/>
      </w:pPr>
    </w:lvl>
    <w:lvl w:ilvl="1">
      <w:start w:val="1"/>
      <w:numFmt w:val="decimal"/>
      <w:lvlText w:val="%1.%2"/>
      <w:lvlJc w:val="left"/>
      <w:pPr>
        <w:tabs>
          <w:tab w:val="num" w:pos="0"/>
        </w:tabs>
        <w:ind w:left="885" w:hanging="52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 w15:restartNumberingAfterBreak="0">
    <w:nsid w:val="04073BE9"/>
    <w:multiLevelType w:val="multilevel"/>
    <w:tmpl w:val="4B1851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0B782B"/>
    <w:multiLevelType w:val="hybridMultilevel"/>
    <w:tmpl w:val="5BBEF69C"/>
    <w:lvl w:ilvl="0" w:tplc="BC080F30">
      <w:start w:val="1"/>
      <w:numFmt w:val="decimal"/>
      <w:pStyle w:val="Heading1"/>
      <w:lvlText w:val="%1."/>
      <w:lvlJc w:val="left"/>
      <w:pPr>
        <w:ind w:left="720" w:hanging="360"/>
      </w:pPr>
      <w:rPr>
        <w:rFonts w:hint="default"/>
      </w:rPr>
    </w:lvl>
    <w:lvl w:ilvl="1" w:tplc="EAB81E2C" w:tentative="1">
      <w:start w:val="1"/>
      <w:numFmt w:val="lowerLetter"/>
      <w:lvlText w:val="%2."/>
      <w:lvlJc w:val="left"/>
      <w:pPr>
        <w:ind w:left="1440" w:hanging="360"/>
      </w:pPr>
    </w:lvl>
    <w:lvl w:ilvl="2" w:tplc="F3B2BBD4" w:tentative="1">
      <w:start w:val="1"/>
      <w:numFmt w:val="lowerRoman"/>
      <w:lvlText w:val="%3."/>
      <w:lvlJc w:val="right"/>
      <w:pPr>
        <w:ind w:left="2160" w:hanging="180"/>
      </w:pPr>
    </w:lvl>
    <w:lvl w:ilvl="3" w:tplc="5EF8B81E" w:tentative="1">
      <w:start w:val="1"/>
      <w:numFmt w:val="decimal"/>
      <w:lvlText w:val="%4."/>
      <w:lvlJc w:val="left"/>
      <w:pPr>
        <w:ind w:left="2880" w:hanging="360"/>
      </w:pPr>
    </w:lvl>
    <w:lvl w:ilvl="4" w:tplc="C8ACE0D4" w:tentative="1">
      <w:start w:val="1"/>
      <w:numFmt w:val="lowerLetter"/>
      <w:lvlText w:val="%5."/>
      <w:lvlJc w:val="left"/>
      <w:pPr>
        <w:ind w:left="3600" w:hanging="360"/>
      </w:pPr>
    </w:lvl>
    <w:lvl w:ilvl="5" w:tplc="E9726E08" w:tentative="1">
      <w:start w:val="1"/>
      <w:numFmt w:val="lowerRoman"/>
      <w:lvlText w:val="%6."/>
      <w:lvlJc w:val="right"/>
      <w:pPr>
        <w:ind w:left="4320" w:hanging="180"/>
      </w:pPr>
    </w:lvl>
    <w:lvl w:ilvl="6" w:tplc="B3ECDCF8" w:tentative="1">
      <w:start w:val="1"/>
      <w:numFmt w:val="decimal"/>
      <w:lvlText w:val="%7."/>
      <w:lvlJc w:val="left"/>
      <w:pPr>
        <w:ind w:left="5040" w:hanging="360"/>
      </w:pPr>
    </w:lvl>
    <w:lvl w:ilvl="7" w:tplc="D4E606FC" w:tentative="1">
      <w:start w:val="1"/>
      <w:numFmt w:val="lowerLetter"/>
      <w:lvlText w:val="%8."/>
      <w:lvlJc w:val="left"/>
      <w:pPr>
        <w:ind w:left="5760" w:hanging="360"/>
      </w:pPr>
    </w:lvl>
    <w:lvl w:ilvl="8" w:tplc="4C48F9AE" w:tentative="1">
      <w:start w:val="1"/>
      <w:numFmt w:val="lowerRoman"/>
      <w:lvlText w:val="%9."/>
      <w:lvlJc w:val="right"/>
      <w:pPr>
        <w:ind w:left="6480" w:hanging="180"/>
      </w:pPr>
    </w:lvl>
  </w:abstractNum>
  <w:abstractNum w:abstractNumId="3" w15:restartNumberingAfterBreak="0">
    <w:nsid w:val="0ADA01E2"/>
    <w:multiLevelType w:val="multilevel"/>
    <w:tmpl w:val="2000001F"/>
    <w:lvl w:ilvl="0">
      <w:start w:val="1"/>
      <w:numFmt w:val="decimal"/>
      <w:lvlText w:val="%1."/>
      <w:lvlJc w:val="left"/>
      <w:pPr>
        <w:ind w:left="1074" w:hanging="360"/>
      </w:pPr>
    </w:lvl>
    <w:lvl w:ilvl="1">
      <w:start w:val="1"/>
      <w:numFmt w:val="decimal"/>
      <w:lvlText w:val="%1.%2."/>
      <w:lvlJc w:val="left"/>
      <w:pPr>
        <w:ind w:left="1506" w:hanging="432"/>
      </w:pPr>
    </w:lvl>
    <w:lvl w:ilvl="2">
      <w:start w:val="1"/>
      <w:numFmt w:val="decimal"/>
      <w:lvlText w:val="%1.%2.%3."/>
      <w:lvlJc w:val="left"/>
      <w:pPr>
        <w:ind w:left="1938" w:hanging="504"/>
      </w:pPr>
    </w:lvl>
    <w:lvl w:ilvl="3">
      <w:start w:val="1"/>
      <w:numFmt w:val="decimal"/>
      <w:lvlText w:val="%1.%2.%3.%4."/>
      <w:lvlJc w:val="left"/>
      <w:pPr>
        <w:ind w:left="2442" w:hanging="648"/>
      </w:pPr>
    </w:lvl>
    <w:lvl w:ilvl="4">
      <w:start w:val="1"/>
      <w:numFmt w:val="decimal"/>
      <w:lvlText w:val="%1.%2.%3.%4.%5."/>
      <w:lvlJc w:val="left"/>
      <w:pPr>
        <w:ind w:left="2946" w:hanging="792"/>
      </w:pPr>
    </w:lvl>
    <w:lvl w:ilvl="5">
      <w:start w:val="1"/>
      <w:numFmt w:val="decimal"/>
      <w:lvlText w:val="%1.%2.%3.%4.%5.%6."/>
      <w:lvlJc w:val="left"/>
      <w:pPr>
        <w:ind w:left="3450" w:hanging="936"/>
      </w:pPr>
    </w:lvl>
    <w:lvl w:ilvl="6">
      <w:start w:val="1"/>
      <w:numFmt w:val="decimal"/>
      <w:lvlText w:val="%1.%2.%3.%4.%5.%6.%7."/>
      <w:lvlJc w:val="left"/>
      <w:pPr>
        <w:ind w:left="3954" w:hanging="1080"/>
      </w:pPr>
    </w:lvl>
    <w:lvl w:ilvl="7">
      <w:start w:val="1"/>
      <w:numFmt w:val="decimal"/>
      <w:lvlText w:val="%1.%2.%3.%4.%5.%6.%7.%8."/>
      <w:lvlJc w:val="left"/>
      <w:pPr>
        <w:ind w:left="4458" w:hanging="1224"/>
      </w:pPr>
    </w:lvl>
    <w:lvl w:ilvl="8">
      <w:start w:val="1"/>
      <w:numFmt w:val="decimal"/>
      <w:lvlText w:val="%1.%2.%3.%4.%5.%6.%7.%8.%9."/>
      <w:lvlJc w:val="left"/>
      <w:pPr>
        <w:ind w:left="5034" w:hanging="1440"/>
      </w:pPr>
    </w:lvl>
  </w:abstractNum>
  <w:abstractNum w:abstractNumId="4" w15:restartNumberingAfterBreak="0">
    <w:nsid w:val="0D023337"/>
    <w:multiLevelType w:val="hybridMultilevel"/>
    <w:tmpl w:val="1B4204F6"/>
    <w:lvl w:ilvl="0" w:tplc="1D584286">
      <w:start w:val="1"/>
      <w:numFmt w:val="bullet"/>
      <w:lvlText w:val=""/>
      <w:lvlJc w:val="left"/>
      <w:pPr>
        <w:ind w:left="1440" w:hanging="360"/>
      </w:pPr>
      <w:rPr>
        <w:rFonts w:ascii="Wingdings" w:hAnsi="Wingdings" w:hint="default"/>
      </w:rPr>
    </w:lvl>
    <w:lvl w:ilvl="1" w:tplc="6FB00AD8" w:tentative="1">
      <w:start w:val="1"/>
      <w:numFmt w:val="bullet"/>
      <w:lvlText w:val="o"/>
      <w:lvlJc w:val="left"/>
      <w:pPr>
        <w:ind w:left="2160" w:hanging="360"/>
      </w:pPr>
      <w:rPr>
        <w:rFonts w:ascii="Courier New" w:hAnsi="Courier New" w:cs="Courier New" w:hint="default"/>
      </w:rPr>
    </w:lvl>
    <w:lvl w:ilvl="2" w:tplc="6B34138E" w:tentative="1">
      <w:start w:val="1"/>
      <w:numFmt w:val="bullet"/>
      <w:lvlText w:val=""/>
      <w:lvlJc w:val="left"/>
      <w:pPr>
        <w:ind w:left="2880" w:hanging="360"/>
      </w:pPr>
      <w:rPr>
        <w:rFonts w:ascii="Wingdings" w:hAnsi="Wingdings" w:hint="default"/>
      </w:rPr>
    </w:lvl>
    <w:lvl w:ilvl="3" w:tplc="71EAAA1E" w:tentative="1">
      <w:start w:val="1"/>
      <w:numFmt w:val="bullet"/>
      <w:lvlText w:val=""/>
      <w:lvlJc w:val="left"/>
      <w:pPr>
        <w:ind w:left="3600" w:hanging="360"/>
      </w:pPr>
      <w:rPr>
        <w:rFonts w:ascii="Symbol" w:hAnsi="Symbol" w:hint="default"/>
      </w:rPr>
    </w:lvl>
    <w:lvl w:ilvl="4" w:tplc="C8ECA830" w:tentative="1">
      <w:start w:val="1"/>
      <w:numFmt w:val="bullet"/>
      <w:lvlText w:val="o"/>
      <w:lvlJc w:val="left"/>
      <w:pPr>
        <w:ind w:left="4320" w:hanging="360"/>
      </w:pPr>
      <w:rPr>
        <w:rFonts w:ascii="Courier New" w:hAnsi="Courier New" w:cs="Courier New" w:hint="default"/>
      </w:rPr>
    </w:lvl>
    <w:lvl w:ilvl="5" w:tplc="ED3A8CAA" w:tentative="1">
      <w:start w:val="1"/>
      <w:numFmt w:val="bullet"/>
      <w:lvlText w:val=""/>
      <w:lvlJc w:val="left"/>
      <w:pPr>
        <w:ind w:left="5040" w:hanging="360"/>
      </w:pPr>
      <w:rPr>
        <w:rFonts w:ascii="Wingdings" w:hAnsi="Wingdings" w:hint="default"/>
      </w:rPr>
    </w:lvl>
    <w:lvl w:ilvl="6" w:tplc="BCEEA44A" w:tentative="1">
      <w:start w:val="1"/>
      <w:numFmt w:val="bullet"/>
      <w:lvlText w:val=""/>
      <w:lvlJc w:val="left"/>
      <w:pPr>
        <w:ind w:left="5760" w:hanging="360"/>
      </w:pPr>
      <w:rPr>
        <w:rFonts w:ascii="Symbol" w:hAnsi="Symbol" w:hint="default"/>
      </w:rPr>
    </w:lvl>
    <w:lvl w:ilvl="7" w:tplc="4FAE18A8" w:tentative="1">
      <w:start w:val="1"/>
      <w:numFmt w:val="bullet"/>
      <w:lvlText w:val="o"/>
      <w:lvlJc w:val="left"/>
      <w:pPr>
        <w:ind w:left="6480" w:hanging="360"/>
      </w:pPr>
      <w:rPr>
        <w:rFonts w:ascii="Courier New" w:hAnsi="Courier New" w:cs="Courier New" w:hint="default"/>
      </w:rPr>
    </w:lvl>
    <w:lvl w:ilvl="8" w:tplc="48FAFEC4" w:tentative="1">
      <w:start w:val="1"/>
      <w:numFmt w:val="bullet"/>
      <w:lvlText w:val=""/>
      <w:lvlJc w:val="left"/>
      <w:pPr>
        <w:ind w:left="7200" w:hanging="360"/>
      </w:pPr>
      <w:rPr>
        <w:rFonts w:ascii="Wingdings" w:hAnsi="Wingdings" w:hint="default"/>
      </w:rPr>
    </w:lvl>
  </w:abstractNum>
  <w:abstractNum w:abstractNumId="5" w15:restartNumberingAfterBreak="0">
    <w:nsid w:val="0E4D5572"/>
    <w:multiLevelType w:val="hybridMultilevel"/>
    <w:tmpl w:val="5CF6DCB0"/>
    <w:lvl w:ilvl="0" w:tplc="6F20C01A">
      <w:start w:val="1"/>
      <w:numFmt w:val="decimal"/>
      <w:lvlText w:val="%1."/>
      <w:lvlJc w:val="left"/>
      <w:pPr>
        <w:ind w:left="360" w:hanging="360"/>
      </w:pPr>
      <w:rPr>
        <w:rFonts w:hint="default"/>
      </w:rPr>
    </w:lvl>
    <w:lvl w:ilvl="1" w:tplc="4AEA77F6" w:tentative="1">
      <w:start w:val="1"/>
      <w:numFmt w:val="lowerLetter"/>
      <w:lvlText w:val="%2."/>
      <w:lvlJc w:val="left"/>
      <w:pPr>
        <w:ind w:left="1080" w:hanging="360"/>
      </w:pPr>
    </w:lvl>
    <w:lvl w:ilvl="2" w:tplc="B9EC39FA" w:tentative="1">
      <w:start w:val="1"/>
      <w:numFmt w:val="lowerRoman"/>
      <w:lvlText w:val="%3."/>
      <w:lvlJc w:val="right"/>
      <w:pPr>
        <w:ind w:left="1800" w:hanging="180"/>
      </w:pPr>
    </w:lvl>
    <w:lvl w:ilvl="3" w:tplc="B68A696C" w:tentative="1">
      <w:start w:val="1"/>
      <w:numFmt w:val="decimal"/>
      <w:lvlText w:val="%4."/>
      <w:lvlJc w:val="left"/>
      <w:pPr>
        <w:ind w:left="2520" w:hanging="360"/>
      </w:pPr>
    </w:lvl>
    <w:lvl w:ilvl="4" w:tplc="E36C225A" w:tentative="1">
      <w:start w:val="1"/>
      <w:numFmt w:val="lowerLetter"/>
      <w:lvlText w:val="%5."/>
      <w:lvlJc w:val="left"/>
      <w:pPr>
        <w:ind w:left="3240" w:hanging="360"/>
      </w:pPr>
    </w:lvl>
    <w:lvl w:ilvl="5" w:tplc="2A94D1D4" w:tentative="1">
      <w:start w:val="1"/>
      <w:numFmt w:val="lowerRoman"/>
      <w:lvlText w:val="%6."/>
      <w:lvlJc w:val="right"/>
      <w:pPr>
        <w:ind w:left="3960" w:hanging="180"/>
      </w:pPr>
    </w:lvl>
    <w:lvl w:ilvl="6" w:tplc="652485B0" w:tentative="1">
      <w:start w:val="1"/>
      <w:numFmt w:val="decimal"/>
      <w:lvlText w:val="%7."/>
      <w:lvlJc w:val="left"/>
      <w:pPr>
        <w:ind w:left="4680" w:hanging="360"/>
      </w:pPr>
    </w:lvl>
    <w:lvl w:ilvl="7" w:tplc="578291DA" w:tentative="1">
      <w:start w:val="1"/>
      <w:numFmt w:val="lowerLetter"/>
      <w:lvlText w:val="%8."/>
      <w:lvlJc w:val="left"/>
      <w:pPr>
        <w:ind w:left="5400" w:hanging="360"/>
      </w:pPr>
    </w:lvl>
    <w:lvl w:ilvl="8" w:tplc="BDE0E63E" w:tentative="1">
      <w:start w:val="1"/>
      <w:numFmt w:val="lowerRoman"/>
      <w:lvlText w:val="%9."/>
      <w:lvlJc w:val="right"/>
      <w:pPr>
        <w:ind w:left="6120" w:hanging="180"/>
      </w:pPr>
    </w:lvl>
  </w:abstractNum>
  <w:abstractNum w:abstractNumId="6" w15:restartNumberingAfterBreak="0">
    <w:nsid w:val="0EF8729D"/>
    <w:multiLevelType w:val="hybridMultilevel"/>
    <w:tmpl w:val="40F09FAC"/>
    <w:lvl w:ilvl="0" w:tplc="6E50718E">
      <w:start w:val="1"/>
      <w:numFmt w:val="decimal"/>
      <w:pStyle w:val="Heading2"/>
      <w:lvlText w:val="%1."/>
      <w:lvlJc w:val="left"/>
      <w:pPr>
        <w:ind w:left="360" w:hanging="360"/>
      </w:pPr>
      <w:rPr>
        <w:rFonts w:hint="default"/>
        <w:b/>
        <w:bCs/>
      </w:rPr>
    </w:lvl>
    <w:lvl w:ilvl="1" w:tplc="BB46EB32" w:tentative="1">
      <w:start w:val="1"/>
      <w:numFmt w:val="lowerLetter"/>
      <w:lvlText w:val="%2."/>
      <w:lvlJc w:val="left"/>
      <w:pPr>
        <w:ind w:left="1440" w:hanging="360"/>
      </w:pPr>
    </w:lvl>
    <w:lvl w:ilvl="2" w:tplc="6A969F38" w:tentative="1">
      <w:start w:val="1"/>
      <w:numFmt w:val="lowerRoman"/>
      <w:lvlText w:val="%3."/>
      <w:lvlJc w:val="right"/>
      <w:pPr>
        <w:ind w:left="2160" w:hanging="180"/>
      </w:pPr>
    </w:lvl>
    <w:lvl w:ilvl="3" w:tplc="D7C42CC2" w:tentative="1">
      <w:start w:val="1"/>
      <w:numFmt w:val="decimal"/>
      <w:lvlText w:val="%4."/>
      <w:lvlJc w:val="left"/>
      <w:pPr>
        <w:ind w:left="2880" w:hanging="360"/>
      </w:pPr>
    </w:lvl>
    <w:lvl w:ilvl="4" w:tplc="6D32B45E" w:tentative="1">
      <w:start w:val="1"/>
      <w:numFmt w:val="lowerLetter"/>
      <w:lvlText w:val="%5."/>
      <w:lvlJc w:val="left"/>
      <w:pPr>
        <w:ind w:left="3600" w:hanging="360"/>
      </w:pPr>
    </w:lvl>
    <w:lvl w:ilvl="5" w:tplc="042A2674" w:tentative="1">
      <w:start w:val="1"/>
      <w:numFmt w:val="lowerRoman"/>
      <w:lvlText w:val="%6."/>
      <w:lvlJc w:val="right"/>
      <w:pPr>
        <w:ind w:left="4320" w:hanging="180"/>
      </w:pPr>
    </w:lvl>
    <w:lvl w:ilvl="6" w:tplc="93B63492" w:tentative="1">
      <w:start w:val="1"/>
      <w:numFmt w:val="decimal"/>
      <w:lvlText w:val="%7."/>
      <w:lvlJc w:val="left"/>
      <w:pPr>
        <w:ind w:left="5040" w:hanging="360"/>
      </w:pPr>
    </w:lvl>
    <w:lvl w:ilvl="7" w:tplc="1474EFBC" w:tentative="1">
      <w:start w:val="1"/>
      <w:numFmt w:val="lowerLetter"/>
      <w:lvlText w:val="%8."/>
      <w:lvlJc w:val="left"/>
      <w:pPr>
        <w:ind w:left="5760" w:hanging="360"/>
      </w:pPr>
    </w:lvl>
    <w:lvl w:ilvl="8" w:tplc="AE2EB394" w:tentative="1">
      <w:start w:val="1"/>
      <w:numFmt w:val="lowerRoman"/>
      <w:lvlText w:val="%9."/>
      <w:lvlJc w:val="right"/>
      <w:pPr>
        <w:ind w:left="6480" w:hanging="180"/>
      </w:pPr>
    </w:lvl>
  </w:abstractNum>
  <w:abstractNum w:abstractNumId="7" w15:restartNumberingAfterBreak="0">
    <w:nsid w:val="112268BE"/>
    <w:multiLevelType w:val="hybridMultilevel"/>
    <w:tmpl w:val="5B682ABA"/>
    <w:lvl w:ilvl="0" w:tplc="97DEC88E">
      <w:start w:val="1"/>
      <w:numFmt w:val="lowerRoman"/>
      <w:lvlText w:val="%1."/>
      <w:lvlJc w:val="left"/>
      <w:pPr>
        <w:ind w:left="720" w:hanging="72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45114FB"/>
    <w:multiLevelType w:val="hybridMultilevel"/>
    <w:tmpl w:val="FB603A78"/>
    <w:lvl w:ilvl="0" w:tplc="7B04CBD6">
      <w:start w:val="1"/>
      <w:numFmt w:val="lowerRoman"/>
      <w:lvlText w:val="%1."/>
      <w:lvlJc w:val="right"/>
      <w:pPr>
        <w:ind w:left="720" w:hanging="360"/>
      </w:pPr>
      <w:rPr>
        <w:b/>
        <w:bCs/>
      </w:rPr>
    </w:lvl>
    <w:lvl w:ilvl="1" w:tplc="65B2DB5E" w:tentative="1">
      <w:start w:val="1"/>
      <w:numFmt w:val="lowerLetter"/>
      <w:lvlText w:val="%2."/>
      <w:lvlJc w:val="left"/>
      <w:pPr>
        <w:ind w:left="1440" w:hanging="360"/>
      </w:pPr>
    </w:lvl>
    <w:lvl w:ilvl="2" w:tplc="405C59B4" w:tentative="1">
      <w:start w:val="1"/>
      <w:numFmt w:val="lowerRoman"/>
      <w:lvlText w:val="%3."/>
      <w:lvlJc w:val="right"/>
      <w:pPr>
        <w:ind w:left="2160" w:hanging="180"/>
      </w:pPr>
    </w:lvl>
    <w:lvl w:ilvl="3" w:tplc="B00671CA" w:tentative="1">
      <w:start w:val="1"/>
      <w:numFmt w:val="decimal"/>
      <w:lvlText w:val="%4."/>
      <w:lvlJc w:val="left"/>
      <w:pPr>
        <w:ind w:left="2880" w:hanging="360"/>
      </w:pPr>
    </w:lvl>
    <w:lvl w:ilvl="4" w:tplc="E530DF22" w:tentative="1">
      <w:start w:val="1"/>
      <w:numFmt w:val="lowerLetter"/>
      <w:lvlText w:val="%5."/>
      <w:lvlJc w:val="left"/>
      <w:pPr>
        <w:ind w:left="3600" w:hanging="360"/>
      </w:pPr>
    </w:lvl>
    <w:lvl w:ilvl="5" w:tplc="B086A4B4" w:tentative="1">
      <w:start w:val="1"/>
      <w:numFmt w:val="lowerRoman"/>
      <w:lvlText w:val="%6."/>
      <w:lvlJc w:val="right"/>
      <w:pPr>
        <w:ind w:left="4320" w:hanging="180"/>
      </w:pPr>
    </w:lvl>
    <w:lvl w:ilvl="6" w:tplc="175EDB86" w:tentative="1">
      <w:start w:val="1"/>
      <w:numFmt w:val="decimal"/>
      <w:lvlText w:val="%7."/>
      <w:lvlJc w:val="left"/>
      <w:pPr>
        <w:ind w:left="5040" w:hanging="360"/>
      </w:pPr>
    </w:lvl>
    <w:lvl w:ilvl="7" w:tplc="620A8298" w:tentative="1">
      <w:start w:val="1"/>
      <w:numFmt w:val="lowerLetter"/>
      <w:lvlText w:val="%8."/>
      <w:lvlJc w:val="left"/>
      <w:pPr>
        <w:ind w:left="5760" w:hanging="360"/>
      </w:pPr>
    </w:lvl>
    <w:lvl w:ilvl="8" w:tplc="71949CCE" w:tentative="1">
      <w:start w:val="1"/>
      <w:numFmt w:val="lowerRoman"/>
      <w:lvlText w:val="%9."/>
      <w:lvlJc w:val="right"/>
      <w:pPr>
        <w:ind w:left="6480" w:hanging="180"/>
      </w:pPr>
    </w:lvl>
  </w:abstractNum>
  <w:abstractNum w:abstractNumId="9" w15:restartNumberingAfterBreak="0">
    <w:nsid w:val="18301DE7"/>
    <w:multiLevelType w:val="hybridMultilevel"/>
    <w:tmpl w:val="28B0761A"/>
    <w:lvl w:ilvl="0" w:tplc="FBD48C26">
      <w:start w:val="1"/>
      <w:numFmt w:val="bullet"/>
      <w:lvlText w:val=""/>
      <w:lvlJc w:val="left"/>
      <w:pPr>
        <w:ind w:left="720" w:hanging="360"/>
      </w:pPr>
      <w:rPr>
        <w:rFonts w:ascii="Symbol" w:hAnsi="Symbol" w:hint="default"/>
      </w:rPr>
    </w:lvl>
    <w:lvl w:ilvl="1" w:tplc="EFE6FA30">
      <w:start w:val="1"/>
      <w:numFmt w:val="bullet"/>
      <w:lvlText w:val=""/>
      <w:lvlJc w:val="left"/>
      <w:pPr>
        <w:ind w:left="1440" w:hanging="360"/>
      </w:pPr>
      <w:rPr>
        <w:rFonts w:ascii="Symbol" w:hAnsi="Symbol" w:hint="default"/>
      </w:rPr>
    </w:lvl>
    <w:lvl w:ilvl="2" w:tplc="8A08DEEC">
      <w:start w:val="1"/>
      <w:numFmt w:val="bullet"/>
      <w:lvlText w:val=""/>
      <w:lvlJc w:val="left"/>
      <w:pPr>
        <w:ind w:left="2160" w:hanging="360"/>
      </w:pPr>
      <w:rPr>
        <w:rFonts w:ascii="Wingdings" w:hAnsi="Wingdings" w:hint="default"/>
      </w:rPr>
    </w:lvl>
    <w:lvl w:ilvl="3" w:tplc="C396DBDA">
      <w:numFmt w:val="bullet"/>
      <w:lvlText w:val="-"/>
      <w:lvlJc w:val="left"/>
      <w:pPr>
        <w:ind w:left="2880" w:hanging="360"/>
      </w:pPr>
      <w:rPr>
        <w:rFonts w:ascii="Arial" w:eastAsia="Times New Roman" w:hAnsi="Arial" w:cs="Arial" w:hint="default"/>
      </w:rPr>
    </w:lvl>
    <w:lvl w:ilvl="4" w:tplc="C430DDFC" w:tentative="1">
      <w:start w:val="1"/>
      <w:numFmt w:val="bullet"/>
      <w:lvlText w:val="o"/>
      <w:lvlJc w:val="left"/>
      <w:pPr>
        <w:ind w:left="3600" w:hanging="360"/>
      </w:pPr>
      <w:rPr>
        <w:rFonts w:ascii="Courier New" w:hAnsi="Courier New" w:cs="Courier New" w:hint="default"/>
      </w:rPr>
    </w:lvl>
    <w:lvl w:ilvl="5" w:tplc="8FD2DDBC" w:tentative="1">
      <w:start w:val="1"/>
      <w:numFmt w:val="bullet"/>
      <w:lvlText w:val=""/>
      <w:lvlJc w:val="left"/>
      <w:pPr>
        <w:ind w:left="4320" w:hanging="360"/>
      </w:pPr>
      <w:rPr>
        <w:rFonts w:ascii="Wingdings" w:hAnsi="Wingdings" w:hint="default"/>
      </w:rPr>
    </w:lvl>
    <w:lvl w:ilvl="6" w:tplc="F80C7E3E" w:tentative="1">
      <w:start w:val="1"/>
      <w:numFmt w:val="bullet"/>
      <w:lvlText w:val=""/>
      <w:lvlJc w:val="left"/>
      <w:pPr>
        <w:ind w:left="5040" w:hanging="360"/>
      </w:pPr>
      <w:rPr>
        <w:rFonts w:ascii="Symbol" w:hAnsi="Symbol" w:hint="default"/>
      </w:rPr>
    </w:lvl>
    <w:lvl w:ilvl="7" w:tplc="A6CC8C28" w:tentative="1">
      <w:start w:val="1"/>
      <w:numFmt w:val="bullet"/>
      <w:lvlText w:val="o"/>
      <w:lvlJc w:val="left"/>
      <w:pPr>
        <w:ind w:left="5760" w:hanging="360"/>
      </w:pPr>
      <w:rPr>
        <w:rFonts w:ascii="Courier New" w:hAnsi="Courier New" w:cs="Courier New" w:hint="default"/>
      </w:rPr>
    </w:lvl>
    <w:lvl w:ilvl="8" w:tplc="5A10ACA0" w:tentative="1">
      <w:start w:val="1"/>
      <w:numFmt w:val="bullet"/>
      <w:lvlText w:val=""/>
      <w:lvlJc w:val="left"/>
      <w:pPr>
        <w:ind w:left="6480" w:hanging="360"/>
      </w:pPr>
      <w:rPr>
        <w:rFonts w:ascii="Wingdings" w:hAnsi="Wingdings" w:hint="default"/>
      </w:rPr>
    </w:lvl>
  </w:abstractNum>
  <w:abstractNum w:abstractNumId="10" w15:restartNumberingAfterBreak="0">
    <w:nsid w:val="1D601A87"/>
    <w:multiLevelType w:val="hybridMultilevel"/>
    <w:tmpl w:val="CA128EC4"/>
    <w:lvl w:ilvl="0" w:tplc="7A2C5A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DF326C2"/>
    <w:multiLevelType w:val="hybridMultilevel"/>
    <w:tmpl w:val="B802B558"/>
    <w:lvl w:ilvl="0" w:tplc="11D0A508">
      <w:start w:val="1"/>
      <w:numFmt w:val="decimal"/>
      <w:lvlText w:val="%1)"/>
      <w:lvlJc w:val="left"/>
      <w:pPr>
        <w:ind w:left="720" w:hanging="360"/>
      </w:pPr>
      <w:rPr>
        <w:rFonts w:ascii="Arial" w:hAnsi="Arial" w:cs="Arial" w:hint="default"/>
      </w:rPr>
    </w:lvl>
    <w:lvl w:ilvl="1" w:tplc="CA640286" w:tentative="1">
      <w:start w:val="1"/>
      <w:numFmt w:val="lowerLetter"/>
      <w:lvlText w:val="%2."/>
      <w:lvlJc w:val="left"/>
      <w:pPr>
        <w:ind w:left="1440" w:hanging="360"/>
      </w:pPr>
    </w:lvl>
    <w:lvl w:ilvl="2" w:tplc="39FE1386" w:tentative="1">
      <w:start w:val="1"/>
      <w:numFmt w:val="lowerRoman"/>
      <w:lvlText w:val="%3."/>
      <w:lvlJc w:val="right"/>
      <w:pPr>
        <w:ind w:left="2160" w:hanging="180"/>
      </w:pPr>
    </w:lvl>
    <w:lvl w:ilvl="3" w:tplc="8384ECB4" w:tentative="1">
      <w:start w:val="1"/>
      <w:numFmt w:val="decimal"/>
      <w:lvlText w:val="%4."/>
      <w:lvlJc w:val="left"/>
      <w:pPr>
        <w:ind w:left="2880" w:hanging="360"/>
      </w:pPr>
    </w:lvl>
    <w:lvl w:ilvl="4" w:tplc="3F28628E" w:tentative="1">
      <w:start w:val="1"/>
      <w:numFmt w:val="lowerLetter"/>
      <w:lvlText w:val="%5."/>
      <w:lvlJc w:val="left"/>
      <w:pPr>
        <w:ind w:left="3600" w:hanging="360"/>
      </w:pPr>
    </w:lvl>
    <w:lvl w:ilvl="5" w:tplc="5A5C16A0" w:tentative="1">
      <w:start w:val="1"/>
      <w:numFmt w:val="lowerRoman"/>
      <w:lvlText w:val="%6."/>
      <w:lvlJc w:val="right"/>
      <w:pPr>
        <w:ind w:left="4320" w:hanging="180"/>
      </w:pPr>
    </w:lvl>
    <w:lvl w:ilvl="6" w:tplc="6D168226" w:tentative="1">
      <w:start w:val="1"/>
      <w:numFmt w:val="decimal"/>
      <w:lvlText w:val="%7."/>
      <w:lvlJc w:val="left"/>
      <w:pPr>
        <w:ind w:left="5040" w:hanging="360"/>
      </w:pPr>
    </w:lvl>
    <w:lvl w:ilvl="7" w:tplc="6024A9DE" w:tentative="1">
      <w:start w:val="1"/>
      <w:numFmt w:val="lowerLetter"/>
      <w:lvlText w:val="%8."/>
      <w:lvlJc w:val="left"/>
      <w:pPr>
        <w:ind w:left="5760" w:hanging="360"/>
      </w:pPr>
    </w:lvl>
    <w:lvl w:ilvl="8" w:tplc="257A0252" w:tentative="1">
      <w:start w:val="1"/>
      <w:numFmt w:val="lowerRoman"/>
      <w:lvlText w:val="%9."/>
      <w:lvlJc w:val="right"/>
      <w:pPr>
        <w:ind w:left="6480" w:hanging="180"/>
      </w:pPr>
    </w:lvl>
  </w:abstractNum>
  <w:abstractNum w:abstractNumId="12" w15:restartNumberingAfterBreak="0">
    <w:nsid w:val="1E1B23D9"/>
    <w:multiLevelType w:val="hybridMultilevel"/>
    <w:tmpl w:val="F9501F86"/>
    <w:lvl w:ilvl="0" w:tplc="A8D69916">
      <w:start w:val="1"/>
      <w:numFmt w:val="bullet"/>
      <w:lvlText w:val=""/>
      <w:lvlJc w:val="left"/>
      <w:pPr>
        <w:ind w:left="720" w:hanging="360"/>
      </w:pPr>
      <w:rPr>
        <w:rFonts w:ascii="Symbol" w:hAnsi="Symbol" w:hint="default"/>
      </w:rPr>
    </w:lvl>
    <w:lvl w:ilvl="1" w:tplc="56B83502" w:tentative="1">
      <w:start w:val="1"/>
      <w:numFmt w:val="bullet"/>
      <w:lvlText w:val="o"/>
      <w:lvlJc w:val="left"/>
      <w:pPr>
        <w:ind w:left="1440" w:hanging="360"/>
      </w:pPr>
      <w:rPr>
        <w:rFonts w:ascii="Courier New" w:hAnsi="Courier New" w:cs="Courier New" w:hint="default"/>
      </w:rPr>
    </w:lvl>
    <w:lvl w:ilvl="2" w:tplc="02CC8A1A" w:tentative="1">
      <w:start w:val="1"/>
      <w:numFmt w:val="bullet"/>
      <w:lvlText w:val=""/>
      <w:lvlJc w:val="left"/>
      <w:pPr>
        <w:ind w:left="2160" w:hanging="360"/>
      </w:pPr>
      <w:rPr>
        <w:rFonts w:ascii="Wingdings" w:hAnsi="Wingdings" w:hint="default"/>
      </w:rPr>
    </w:lvl>
    <w:lvl w:ilvl="3" w:tplc="A9F22F1C" w:tentative="1">
      <w:start w:val="1"/>
      <w:numFmt w:val="bullet"/>
      <w:lvlText w:val=""/>
      <w:lvlJc w:val="left"/>
      <w:pPr>
        <w:ind w:left="2880" w:hanging="360"/>
      </w:pPr>
      <w:rPr>
        <w:rFonts w:ascii="Symbol" w:hAnsi="Symbol" w:hint="default"/>
      </w:rPr>
    </w:lvl>
    <w:lvl w:ilvl="4" w:tplc="C1EAA6D4" w:tentative="1">
      <w:start w:val="1"/>
      <w:numFmt w:val="bullet"/>
      <w:lvlText w:val="o"/>
      <w:lvlJc w:val="left"/>
      <w:pPr>
        <w:ind w:left="3600" w:hanging="360"/>
      </w:pPr>
      <w:rPr>
        <w:rFonts w:ascii="Courier New" w:hAnsi="Courier New" w:cs="Courier New" w:hint="default"/>
      </w:rPr>
    </w:lvl>
    <w:lvl w:ilvl="5" w:tplc="98B03384" w:tentative="1">
      <w:start w:val="1"/>
      <w:numFmt w:val="bullet"/>
      <w:lvlText w:val=""/>
      <w:lvlJc w:val="left"/>
      <w:pPr>
        <w:ind w:left="4320" w:hanging="360"/>
      </w:pPr>
      <w:rPr>
        <w:rFonts w:ascii="Wingdings" w:hAnsi="Wingdings" w:hint="default"/>
      </w:rPr>
    </w:lvl>
    <w:lvl w:ilvl="6" w:tplc="E08C1F00" w:tentative="1">
      <w:start w:val="1"/>
      <w:numFmt w:val="bullet"/>
      <w:lvlText w:val=""/>
      <w:lvlJc w:val="left"/>
      <w:pPr>
        <w:ind w:left="5040" w:hanging="360"/>
      </w:pPr>
      <w:rPr>
        <w:rFonts w:ascii="Symbol" w:hAnsi="Symbol" w:hint="default"/>
      </w:rPr>
    </w:lvl>
    <w:lvl w:ilvl="7" w:tplc="857C69EA" w:tentative="1">
      <w:start w:val="1"/>
      <w:numFmt w:val="bullet"/>
      <w:lvlText w:val="o"/>
      <w:lvlJc w:val="left"/>
      <w:pPr>
        <w:ind w:left="5760" w:hanging="360"/>
      </w:pPr>
      <w:rPr>
        <w:rFonts w:ascii="Courier New" w:hAnsi="Courier New" w:cs="Courier New" w:hint="default"/>
      </w:rPr>
    </w:lvl>
    <w:lvl w:ilvl="8" w:tplc="9ECECAB8" w:tentative="1">
      <w:start w:val="1"/>
      <w:numFmt w:val="bullet"/>
      <w:lvlText w:val=""/>
      <w:lvlJc w:val="left"/>
      <w:pPr>
        <w:ind w:left="6480" w:hanging="360"/>
      </w:pPr>
      <w:rPr>
        <w:rFonts w:ascii="Wingdings" w:hAnsi="Wingdings" w:hint="default"/>
      </w:rPr>
    </w:lvl>
  </w:abstractNum>
  <w:abstractNum w:abstractNumId="13" w15:restartNumberingAfterBreak="0">
    <w:nsid w:val="1EB82B88"/>
    <w:multiLevelType w:val="hybridMultilevel"/>
    <w:tmpl w:val="9E6AB258"/>
    <w:lvl w:ilvl="0" w:tplc="14D47562">
      <w:numFmt w:val="bullet"/>
      <w:lvlText w:val="•"/>
      <w:lvlJc w:val="left"/>
      <w:pPr>
        <w:ind w:left="786" w:hanging="360"/>
      </w:pPr>
      <w:rPr>
        <w:rFonts w:ascii="Arial" w:eastAsia="Times New Roman" w:hAnsi="Arial" w:cs="Arial" w:hint="default"/>
      </w:rPr>
    </w:lvl>
    <w:lvl w:ilvl="1" w:tplc="B9768280" w:tentative="1">
      <w:start w:val="1"/>
      <w:numFmt w:val="bullet"/>
      <w:lvlText w:val="o"/>
      <w:lvlJc w:val="left"/>
      <w:pPr>
        <w:ind w:left="1506" w:hanging="360"/>
      </w:pPr>
      <w:rPr>
        <w:rFonts w:ascii="Courier New" w:hAnsi="Courier New" w:cs="Courier New" w:hint="default"/>
      </w:rPr>
    </w:lvl>
    <w:lvl w:ilvl="2" w:tplc="01CA0D5C" w:tentative="1">
      <w:start w:val="1"/>
      <w:numFmt w:val="bullet"/>
      <w:lvlText w:val=""/>
      <w:lvlJc w:val="left"/>
      <w:pPr>
        <w:ind w:left="2226" w:hanging="360"/>
      </w:pPr>
      <w:rPr>
        <w:rFonts w:ascii="Wingdings" w:hAnsi="Wingdings" w:hint="default"/>
      </w:rPr>
    </w:lvl>
    <w:lvl w:ilvl="3" w:tplc="DA08F6E2" w:tentative="1">
      <w:start w:val="1"/>
      <w:numFmt w:val="bullet"/>
      <w:lvlText w:val=""/>
      <w:lvlJc w:val="left"/>
      <w:pPr>
        <w:ind w:left="2946" w:hanging="360"/>
      </w:pPr>
      <w:rPr>
        <w:rFonts w:ascii="Symbol" w:hAnsi="Symbol" w:hint="default"/>
      </w:rPr>
    </w:lvl>
    <w:lvl w:ilvl="4" w:tplc="FC0E6104" w:tentative="1">
      <w:start w:val="1"/>
      <w:numFmt w:val="bullet"/>
      <w:lvlText w:val="o"/>
      <w:lvlJc w:val="left"/>
      <w:pPr>
        <w:ind w:left="3666" w:hanging="360"/>
      </w:pPr>
      <w:rPr>
        <w:rFonts w:ascii="Courier New" w:hAnsi="Courier New" w:cs="Courier New" w:hint="default"/>
      </w:rPr>
    </w:lvl>
    <w:lvl w:ilvl="5" w:tplc="3F96D9D0" w:tentative="1">
      <w:start w:val="1"/>
      <w:numFmt w:val="bullet"/>
      <w:lvlText w:val=""/>
      <w:lvlJc w:val="left"/>
      <w:pPr>
        <w:ind w:left="4386" w:hanging="360"/>
      </w:pPr>
      <w:rPr>
        <w:rFonts w:ascii="Wingdings" w:hAnsi="Wingdings" w:hint="default"/>
      </w:rPr>
    </w:lvl>
    <w:lvl w:ilvl="6" w:tplc="89A644E6" w:tentative="1">
      <w:start w:val="1"/>
      <w:numFmt w:val="bullet"/>
      <w:lvlText w:val=""/>
      <w:lvlJc w:val="left"/>
      <w:pPr>
        <w:ind w:left="5106" w:hanging="360"/>
      </w:pPr>
      <w:rPr>
        <w:rFonts w:ascii="Symbol" w:hAnsi="Symbol" w:hint="default"/>
      </w:rPr>
    </w:lvl>
    <w:lvl w:ilvl="7" w:tplc="98B83B34" w:tentative="1">
      <w:start w:val="1"/>
      <w:numFmt w:val="bullet"/>
      <w:lvlText w:val="o"/>
      <w:lvlJc w:val="left"/>
      <w:pPr>
        <w:ind w:left="5826" w:hanging="360"/>
      </w:pPr>
      <w:rPr>
        <w:rFonts w:ascii="Courier New" w:hAnsi="Courier New" w:cs="Courier New" w:hint="default"/>
      </w:rPr>
    </w:lvl>
    <w:lvl w:ilvl="8" w:tplc="9EF6CAB8" w:tentative="1">
      <w:start w:val="1"/>
      <w:numFmt w:val="bullet"/>
      <w:lvlText w:val=""/>
      <w:lvlJc w:val="left"/>
      <w:pPr>
        <w:ind w:left="6546" w:hanging="360"/>
      </w:pPr>
      <w:rPr>
        <w:rFonts w:ascii="Wingdings" w:hAnsi="Wingdings" w:hint="default"/>
      </w:rPr>
    </w:lvl>
  </w:abstractNum>
  <w:abstractNum w:abstractNumId="14" w15:restartNumberingAfterBreak="0">
    <w:nsid w:val="24866EBA"/>
    <w:multiLevelType w:val="multilevel"/>
    <w:tmpl w:val="5C28E8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D47616"/>
    <w:multiLevelType w:val="hybridMultilevel"/>
    <w:tmpl w:val="44F26B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1463E3"/>
    <w:multiLevelType w:val="hybridMultilevel"/>
    <w:tmpl w:val="F35CB3E4"/>
    <w:lvl w:ilvl="0" w:tplc="0B9262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63E2505"/>
    <w:multiLevelType w:val="hybridMultilevel"/>
    <w:tmpl w:val="B3845C94"/>
    <w:lvl w:ilvl="0" w:tplc="0ED42D16">
      <w:start w:val="1"/>
      <w:numFmt w:val="decimal"/>
      <w:lvlText w:val="%1."/>
      <w:lvlJc w:val="left"/>
      <w:pPr>
        <w:ind w:left="720" w:hanging="360"/>
      </w:pPr>
    </w:lvl>
    <w:lvl w:ilvl="1" w:tplc="1D48A116" w:tentative="1">
      <w:start w:val="1"/>
      <w:numFmt w:val="lowerLetter"/>
      <w:lvlText w:val="%2."/>
      <w:lvlJc w:val="left"/>
      <w:pPr>
        <w:ind w:left="1440" w:hanging="360"/>
      </w:pPr>
    </w:lvl>
    <w:lvl w:ilvl="2" w:tplc="6450D7B8" w:tentative="1">
      <w:start w:val="1"/>
      <w:numFmt w:val="lowerRoman"/>
      <w:lvlText w:val="%3."/>
      <w:lvlJc w:val="right"/>
      <w:pPr>
        <w:ind w:left="2160" w:hanging="180"/>
      </w:pPr>
    </w:lvl>
    <w:lvl w:ilvl="3" w:tplc="51ACC252" w:tentative="1">
      <w:start w:val="1"/>
      <w:numFmt w:val="decimal"/>
      <w:lvlText w:val="%4."/>
      <w:lvlJc w:val="left"/>
      <w:pPr>
        <w:ind w:left="2880" w:hanging="360"/>
      </w:pPr>
    </w:lvl>
    <w:lvl w:ilvl="4" w:tplc="645462DE" w:tentative="1">
      <w:start w:val="1"/>
      <w:numFmt w:val="lowerLetter"/>
      <w:lvlText w:val="%5."/>
      <w:lvlJc w:val="left"/>
      <w:pPr>
        <w:ind w:left="3600" w:hanging="360"/>
      </w:pPr>
    </w:lvl>
    <w:lvl w:ilvl="5" w:tplc="7780FBBC" w:tentative="1">
      <w:start w:val="1"/>
      <w:numFmt w:val="lowerRoman"/>
      <w:lvlText w:val="%6."/>
      <w:lvlJc w:val="right"/>
      <w:pPr>
        <w:ind w:left="4320" w:hanging="180"/>
      </w:pPr>
    </w:lvl>
    <w:lvl w:ilvl="6" w:tplc="1E2023E6" w:tentative="1">
      <w:start w:val="1"/>
      <w:numFmt w:val="decimal"/>
      <w:lvlText w:val="%7."/>
      <w:lvlJc w:val="left"/>
      <w:pPr>
        <w:ind w:left="5040" w:hanging="360"/>
      </w:pPr>
    </w:lvl>
    <w:lvl w:ilvl="7" w:tplc="8D683164" w:tentative="1">
      <w:start w:val="1"/>
      <w:numFmt w:val="lowerLetter"/>
      <w:lvlText w:val="%8."/>
      <w:lvlJc w:val="left"/>
      <w:pPr>
        <w:ind w:left="5760" w:hanging="360"/>
      </w:pPr>
    </w:lvl>
    <w:lvl w:ilvl="8" w:tplc="47ECBDB6" w:tentative="1">
      <w:start w:val="1"/>
      <w:numFmt w:val="lowerRoman"/>
      <w:lvlText w:val="%9."/>
      <w:lvlJc w:val="right"/>
      <w:pPr>
        <w:ind w:left="6480" w:hanging="180"/>
      </w:pPr>
    </w:lvl>
  </w:abstractNum>
  <w:abstractNum w:abstractNumId="18" w15:restartNumberingAfterBreak="0">
    <w:nsid w:val="3905456E"/>
    <w:multiLevelType w:val="hybridMultilevel"/>
    <w:tmpl w:val="AA261270"/>
    <w:lvl w:ilvl="0" w:tplc="A6767FFC">
      <w:start w:val="1"/>
      <w:numFmt w:val="bullet"/>
      <w:lvlText w:val=""/>
      <w:lvlJc w:val="left"/>
      <w:pPr>
        <w:tabs>
          <w:tab w:val="num" w:pos="360"/>
        </w:tabs>
        <w:ind w:left="360" w:hanging="360"/>
      </w:pPr>
      <w:rPr>
        <w:rFonts w:ascii="Wingdings" w:hAnsi="Wingdings" w:hint="default"/>
      </w:rPr>
    </w:lvl>
    <w:lvl w:ilvl="1" w:tplc="45FAD690" w:tentative="1">
      <w:start w:val="1"/>
      <w:numFmt w:val="bullet"/>
      <w:lvlText w:val=""/>
      <w:lvlJc w:val="left"/>
      <w:pPr>
        <w:tabs>
          <w:tab w:val="num" w:pos="1080"/>
        </w:tabs>
        <w:ind w:left="1080" w:hanging="360"/>
      </w:pPr>
      <w:rPr>
        <w:rFonts w:ascii="Wingdings" w:hAnsi="Wingdings" w:hint="default"/>
      </w:rPr>
    </w:lvl>
    <w:lvl w:ilvl="2" w:tplc="08667614" w:tentative="1">
      <w:start w:val="1"/>
      <w:numFmt w:val="bullet"/>
      <w:lvlText w:val=""/>
      <w:lvlJc w:val="left"/>
      <w:pPr>
        <w:tabs>
          <w:tab w:val="num" w:pos="1800"/>
        </w:tabs>
        <w:ind w:left="1800" w:hanging="360"/>
      </w:pPr>
      <w:rPr>
        <w:rFonts w:ascii="Wingdings" w:hAnsi="Wingdings" w:hint="default"/>
      </w:rPr>
    </w:lvl>
    <w:lvl w:ilvl="3" w:tplc="582CE5D6" w:tentative="1">
      <w:start w:val="1"/>
      <w:numFmt w:val="bullet"/>
      <w:lvlText w:val=""/>
      <w:lvlJc w:val="left"/>
      <w:pPr>
        <w:tabs>
          <w:tab w:val="num" w:pos="2520"/>
        </w:tabs>
        <w:ind w:left="2520" w:hanging="360"/>
      </w:pPr>
      <w:rPr>
        <w:rFonts w:ascii="Wingdings" w:hAnsi="Wingdings" w:hint="default"/>
      </w:rPr>
    </w:lvl>
    <w:lvl w:ilvl="4" w:tplc="F9F0F00E" w:tentative="1">
      <w:start w:val="1"/>
      <w:numFmt w:val="bullet"/>
      <w:lvlText w:val=""/>
      <w:lvlJc w:val="left"/>
      <w:pPr>
        <w:tabs>
          <w:tab w:val="num" w:pos="3240"/>
        </w:tabs>
        <w:ind w:left="3240" w:hanging="360"/>
      </w:pPr>
      <w:rPr>
        <w:rFonts w:ascii="Wingdings" w:hAnsi="Wingdings" w:hint="default"/>
      </w:rPr>
    </w:lvl>
    <w:lvl w:ilvl="5" w:tplc="10526634" w:tentative="1">
      <w:start w:val="1"/>
      <w:numFmt w:val="bullet"/>
      <w:lvlText w:val=""/>
      <w:lvlJc w:val="left"/>
      <w:pPr>
        <w:tabs>
          <w:tab w:val="num" w:pos="3960"/>
        </w:tabs>
        <w:ind w:left="3960" w:hanging="360"/>
      </w:pPr>
      <w:rPr>
        <w:rFonts w:ascii="Wingdings" w:hAnsi="Wingdings" w:hint="default"/>
      </w:rPr>
    </w:lvl>
    <w:lvl w:ilvl="6" w:tplc="726C3D4E" w:tentative="1">
      <w:start w:val="1"/>
      <w:numFmt w:val="bullet"/>
      <w:lvlText w:val=""/>
      <w:lvlJc w:val="left"/>
      <w:pPr>
        <w:tabs>
          <w:tab w:val="num" w:pos="4680"/>
        </w:tabs>
        <w:ind w:left="4680" w:hanging="360"/>
      </w:pPr>
      <w:rPr>
        <w:rFonts w:ascii="Wingdings" w:hAnsi="Wingdings" w:hint="default"/>
      </w:rPr>
    </w:lvl>
    <w:lvl w:ilvl="7" w:tplc="3774D4A4" w:tentative="1">
      <w:start w:val="1"/>
      <w:numFmt w:val="bullet"/>
      <w:lvlText w:val=""/>
      <w:lvlJc w:val="left"/>
      <w:pPr>
        <w:tabs>
          <w:tab w:val="num" w:pos="5400"/>
        </w:tabs>
        <w:ind w:left="5400" w:hanging="360"/>
      </w:pPr>
      <w:rPr>
        <w:rFonts w:ascii="Wingdings" w:hAnsi="Wingdings" w:hint="default"/>
      </w:rPr>
    </w:lvl>
    <w:lvl w:ilvl="8" w:tplc="3E582744"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A635E2"/>
    <w:multiLevelType w:val="hybridMultilevel"/>
    <w:tmpl w:val="AED0E530"/>
    <w:lvl w:ilvl="0" w:tplc="8A08DEE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F60F14"/>
    <w:multiLevelType w:val="hybridMultilevel"/>
    <w:tmpl w:val="D50E2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75038F"/>
    <w:multiLevelType w:val="hybridMultilevel"/>
    <w:tmpl w:val="5BB6F202"/>
    <w:lvl w:ilvl="0" w:tplc="06344586">
      <w:start w:val="1"/>
      <w:numFmt w:val="decimal"/>
      <w:lvlText w:val="%1."/>
      <w:lvlJc w:val="left"/>
      <w:pPr>
        <w:ind w:left="720" w:hanging="360"/>
      </w:pPr>
    </w:lvl>
    <w:lvl w:ilvl="1" w:tplc="72B61272" w:tentative="1">
      <w:start w:val="1"/>
      <w:numFmt w:val="lowerLetter"/>
      <w:lvlText w:val="%2."/>
      <w:lvlJc w:val="left"/>
      <w:pPr>
        <w:ind w:left="1440" w:hanging="360"/>
      </w:pPr>
    </w:lvl>
    <w:lvl w:ilvl="2" w:tplc="11DA5CA0" w:tentative="1">
      <w:start w:val="1"/>
      <w:numFmt w:val="lowerRoman"/>
      <w:lvlText w:val="%3."/>
      <w:lvlJc w:val="right"/>
      <w:pPr>
        <w:ind w:left="2160" w:hanging="180"/>
      </w:pPr>
    </w:lvl>
    <w:lvl w:ilvl="3" w:tplc="D4EA8EE4" w:tentative="1">
      <w:start w:val="1"/>
      <w:numFmt w:val="decimal"/>
      <w:lvlText w:val="%4."/>
      <w:lvlJc w:val="left"/>
      <w:pPr>
        <w:ind w:left="2880" w:hanging="360"/>
      </w:pPr>
    </w:lvl>
    <w:lvl w:ilvl="4" w:tplc="31B2E3F6" w:tentative="1">
      <w:start w:val="1"/>
      <w:numFmt w:val="lowerLetter"/>
      <w:lvlText w:val="%5."/>
      <w:lvlJc w:val="left"/>
      <w:pPr>
        <w:ind w:left="3600" w:hanging="360"/>
      </w:pPr>
    </w:lvl>
    <w:lvl w:ilvl="5" w:tplc="10DE51A2" w:tentative="1">
      <w:start w:val="1"/>
      <w:numFmt w:val="lowerRoman"/>
      <w:lvlText w:val="%6."/>
      <w:lvlJc w:val="right"/>
      <w:pPr>
        <w:ind w:left="4320" w:hanging="180"/>
      </w:pPr>
    </w:lvl>
    <w:lvl w:ilvl="6" w:tplc="430200C6" w:tentative="1">
      <w:start w:val="1"/>
      <w:numFmt w:val="decimal"/>
      <w:lvlText w:val="%7."/>
      <w:lvlJc w:val="left"/>
      <w:pPr>
        <w:ind w:left="5040" w:hanging="360"/>
      </w:pPr>
    </w:lvl>
    <w:lvl w:ilvl="7" w:tplc="F4865720" w:tentative="1">
      <w:start w:val="1"/>
      <w:numFmt w:val="lowerLetter"/>
      <w:lvlText w:val="%8."/>
      <w:lvlJc w:val="left"/>
      <w:pPr>
        <w:ind w:left="5760" w:hanging="360"/>
      </w:pPr>
    </w:lvl>
    <w:lvl w:ilvl="8" w:tplc="D32A7902" w:tentative="1">
      <w:start w:val="1"/>
      <w:numFmt w:val="lowerRoman"/>
      <w:lvlText w:val="%9."/>
      <w:lvlJc w:val="right"/>
      <w:pPr>
        <w:ind w:left="6480" w:hanging="180"/>
      </w:pPr>
    </w:lvl>
  </w:abstractNum>
  <w:abstractNum w:abstractNumId="22" w15:restartNumberingAfterBreak="0">
    <w:nsid w:val="55FA24EE"/>
    <w:multiLevelType w:val="hybridMultilevel"/>
    <w:tmpl w:val="985EB948"/>
    <w:lvl w:ilvl="0" w:tplc="ADDECAF0">
      <w:start w:val="1"/>
      <w:numFmt w:val="bullet"/>
      <w:lvlText w:val=""/>
      <w:lvlJc w:val="left"/>
      <w:pPr>
        <w:ind w:left="720" w:hanging="360"/>
      </w:pPr>
      <w:rPr>
        <w:rFonts w:ascii="Wingdings" w:hAnsi="Wingdings" w:hint="default"/>
      </w:rPr>
    </w:lvl>
    <w:lvl w:ilvl="1" w:tplc="EF30A4DA">
      <w:start w:val="1"/>
      <w:numFmt w:val="bullet"/>
      <w:lvlText w:val=""/>
      <w:lvlJc w:val="left"/>
      <w:pPr>
        <w:ind w:left="1440" w:hanging="360"/>
      </w:pPr>
      <w:rPr>
        <w:rFonts w:ascii="Symbol" w:hAnsi="Symbol" w:hint="default"/>
      </w:rPr>
    </w:lvl>
    <w:lvl w:ilvl="2" w:tplc="C24C633E">
      <w:start w:val="1"/>
      <w:numFmt w:val="bullet"/>
      <w:lvlText w:val=""/>
      <w:lvlJc w:val="left"/>
      <w:pPr>
        <w:ind w:left="2160" w:hanging="360"/>
      </w:pPr>
      <w:rPr>
        <w:rFonts w:ascii="Wingdings" w:hAnsi="Wingdings" w:hint="default"/>
      </w:rPr>
    </w:lvl>
    <w:lvl w:ilvl="3" w:tplc="9760B858">
      <w:numFmt w:val="bullet"/>
      <w:lvlText w:val="-"/>
      <w:lvlJc w:val="left"/>
      <w:pPr>
        <w:ind w:left="2880" w:hanging="360"/>
      </w:pPr>
      <w:rPr>
        <w:rFonts w:ascii="Arial" w:eastAsia="Times New Roman" w:hAnsi="Arial" w:cs="Arial" w:hint="default"/>
      </w:rPr>
    </w:lvl>
    <w:lvl w:ilvl="4" w:tplc="A7ECABE4" w:tentative="1">
      <w:start w:val="1"/>
      <w:numFmt w:val="bullet"/>
      <w:lvlText w:val="o"/>
      <w:lvlJc w:val="left"/>
      <w:pPr>
        <w:ind w:left="3600" w:hanging="360"/>
      </w:pPr>
      <w:rPr>
        <w:rFonts w:ascii="Courier New" w:hAnsi="Courier New" w:cs="Courier New" w:hint="default"/>
      </w:rPr>
    </w:lvl>
    <w:lvl w:ilvl="5" w:tplc="D812DA56" w:tentative="1">
      <w:start w:val="1"/>
      <w:numFmt w:val="bullet"/>
      <w:lvlText w:val=""/>
      <w:lvlJc w:val="left"/>
      <w:pPr>
        <w:ind w:left="4320" w:hanging="360"/>
      </w:pPr>
      <w:rPr>
        <w:rFonts w:ascii="Wingdings" w:hAnsi="Wingdings" w:hint="default"/>
      </w:rPr>
    </w:lvl>
    <w:lvl w:ilvl="6" w:tplc="BA469EC6" w:tentative="1">
      <w:start w:val="1"/>
      <w:numFmt w:val="bullet"/>
      <w:lvlText w:val=""/>
      <w:lvlJc w:val="left"/>
      <w:pPr>
        <w:ind w:left="5040" w:hanging="360"/>
      </w:pPr>
      <w:rPr>
        <w:rFonts w:ascii="Symbol" w:hAnsi="Symbol" w:hint="default"/>
      </w:rPr>
    </w:lvl>
    <w:lvl w:ilvl="7" w:tplc="A3F0B110" w:tentative="1">
      <w:start w:val="1"/>
      <w:numFmt w:val="bullet"/>
      <w:lvlText w:val="o"/>
      <w:lvlJc w:val="left"/>
      <w:pPr>
        <w:ind w:left="5760" w:hanging="360"/>
      </w:pPr>
      <w:rPr>
        <w:rFonts w:ascii="Courier New" w:hAnsi="Courier New" w:cs="Courier New" w:hint="default"/>
      </w:rPr>
    </w:lvl>
    <w:lvl w:ilvl="8" w:tplc="54746FAE" w:tentative="1">
      <w:start w:val="1"/>
      <w:numFmt w:val="bullet"/>
      <w:lvlText w:val=""/>
      <w:lvlJc w:val="left"/>
      <w:pPr>
        <w:ind w:left="6480" w:hanging="360"/>
      </w:pPr>
      <w:rPr>
        <w:rFonts w:ascii="Wingdings" w:hAnsi="Wingdings" w:hint="default"/>
      </w:rPr>
    </w:lvl>
  </w:abstractNum>
  <w:abstractNum w:abstractNumId="23" w15:restartNumberingAfterBreak="0">
    <w:nsid w:val="5C6F66BA"/>
    <w:multiLevelType w:val="hybridMultilevel"/>
    <w:tmpl w:val="A70298F6"/>
    <w:lvl w:ilvl="0" w:tplc="05C82692">
      <w:start w:val="7"/>
      <w:numFmt w:val="lowerRoman"/>
      <w:lvlText w:val="%1."/>
      <w:lvlJc w:val="left"/>
      <w:pPr>
        <w:ind w:left="720" w:hanging="360"/>
      </w:pPr>
      <w:rPr>
        <w:b/>
        <w:bC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5D1070D8"/>
    <w:multiLevelType w:val="hybridMultilevel"/>
    <w:tmpl w:val="BF7C855E"/>
    <w:lvl w:ilvl="0" w:tplc="B9F0DC20">
      <w:start w:val="10"/>
      <w:numFmt w:val="lowerRoman"/>
      <w:lvlText w:val="%1."/>
      <w:lvlJc w:val="left"/>
      <w:pPr>
        <w:ind w:left="720" w:hanging="360"/>
      </w:pPr>
      <w:rPr>
        <w:b/>
        <w:bC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638F32C8"/>
    <w:multiLevelType w:val="hybridMultilevel"/>
    <w:tmpl w:val="AF04B042"/>
    <w:lvl w:ilvl="0" w:tplc="83D03EA2">
      <w:start w:val="1"/>
      <w:numFmt w:val="decimal"/>
      <w:lvlText w:val="%1."/>
      <w:lvlJc w:val="left"/>
      <w:pPr>
        <w:ind w:left="720" w:hanging="360"/>
      </w:pPr>
    </w:lvl>
    <w:lvl w:ilvl="1" w:tplc="4A842254" w:tentative="1">
      <w:start w:val="1"/>
      <w:numFmt w:val="lowerLetter"/>
      <w:lvlText w:val="%2."/>
      <w:lvlJc w:val="left"/>
      <w:pPr>
        <w:ind w:left="1440" w:hanging="360"/>
      </w:pPr>
    </w:lvl>
    <w:lvl w:ilvl="2" w:tplc="73B43A6C" w:tentative="1">
      <w:start w:val="1"/>
      <w:numFmt w:val="lowerRoman"/>
      <w:lvlText w:val="%3."/>
      <w:lvlJc w:val="right"/>
      <w:pPr>
        <w:ind w:left="2160" w:hanging="180"/>
      </w:pPr>
    </w:lvl>
    <w:lvl w:ilvl="3" w:tplc="99024D9C" w:tentative="1">
      <w:start w:val="1"/>
      <w:numFmt w:val="decimal"/>
      <w:lvlText w:val="%4."/>
      <w:lvlJc w:val="left"/>
      <w:pPr>
        <w:ind w:left="2880" w:hanging="360"/>
      </w:pPr>
    </w:lvl>
    <w:lvl w:ilvl="4" w:tplc="D1FC5976" w:tentative="1">
      <w:start w:val="1"/>
      <w:numFmt w:val="lowerLetter"/>
      <w:lvlText w:val="%5."/>
      <w:lvlJc w:val="left"/>
      <w:pPr>
        <w:ind w:left="3600" w:hanging="360"/>
      </w:pPr>
    </w:lvl>
    <w:lvl w:ilvl="5" w:tplc="5E02CB58" w:tentative="1">
      <w:start w:val="1"/>
      <w:numFmt w:val="lowerRoman"/>
      <w:lvlText w:val="%6."/>
      <w:lvlJc w:val="right"/>
      <w:pPr>
        <w:ind w:left="4320" w:hanging="180"/>
      </w:pPr>
    </w:lvl>
    <w:lvl w:ilvl="6" w:tplc="63F8C0B8" w:tentative="1">
      <w:start w:val="1"/>
      <w:numFmt w:val="decimal"/>
      <w:lvlText w:val="%7."/>
      <w:lvlJc w:val="left"/>
      <w:pPr>
        <w:ind w:left="5040" w:hanging="360"/>
      </w:pPr>
    </w:lvl>
    <w:lvl w:ilvl="7" w:tplc="D5B63C84" w:tentative="1">
      <w:start w:val="1"/>
      <w:numFmt w:val="lowerLetter"/>
      <w:lvlText w:val="%8."/>
      <w:lvlJc w:val="left"/>
      <w:pPr>
        <w:ind w:left="5760" w:hanging="360"/>
      </w:pPr>
    </w:lvl>
    <w:lvl w:ilvl="8" w:tplc="E410E01A" w:tentative="1">
      <w:start w:val="1"/>
      <w:numFmt w:val="lowerRoman"/>
      <w:lvlText w:val="%9."/>
      <w:lvlJc w:val="right"/>
      <w:pPr>
        <w:ind w:left="6480" w:hanging="180"/>
      </w:pPr>
    </w:lvl>
  </w:abstractNum>
  <w:abstractNum w:abstractNumId="26" w15:restartNumberingAfterBreak="0">
    <w:nsid w:val="6FCC3F51"/>
    <w:multiLevelType w:val="hybridMultilevel"/>
    <w:tmpl w:val="47609952"/>
    <w:lvl w:ilvl="0" w:tplc="685CF1E6">
      <w:start w:val="1"/>
      <w:numFmt w:val="bullet"/>
      <w:lvlText w:val=""/>
      <w:lvlJc w:val="left"/>
      <w:pPr>
        <w:ind w:left="720" w:hanging="360"/>
      </w:pPr>
      <w:rPr>
        <w:rFonts w:ascii="Symbol" w:hAnsi="Symbol" w:hint="default"/>
      </w:rPr>
    </w:lvl>
    <w:lvl w:ilvl="1" w:tplc="B7EC5B44" w:tentative="1">
      <w:start w:val="1"/>
      <w:numFmt w:val="bullet"/>
      <w:lvlText w:val="o"/>
      <w:lvlJc w:val="left"/>
      <w:pPr>
        <w:ind w:left="1440" w:hanging="360"/>
      </w:pPr>
      <w:rPr>
        <w:rFonts w:ascii="Courier New" w:hAnsi="Courier New" w:cs="Courier New" w:hint="default"/>
      </w:rPr>
    </w:lvl>
    <w:lvl w:ilvl="2" w:tplc="BBA075EA" w:tentative="1">
      <w:start w:val="1"/>
      <w:numFmt w:val="bullet"/>
      <w:lvlText w:val=""/>
      <w:lvlJc w:val="left"/>
      <w:pPr>
        <w:ind w:left="2160" w:hanging="360"/>
      </w:pPr>
      <w:rPr>
        <w:rFonts w:ascii="Wingdings" w:hAnsi="Wingdings" w:hint="default"/>
      </w:rPr>
    </w:lvl>
    <w:lvl w:ilvl="3" w:tplc="F3A6BC7A" w:tentative="1">
      <w:start w:val="1"/>
      <w:numFmt w:val="bullet"/>
      <w:lvlText w:val=""/>
      <w:lvlJc w:val="left"/>
      <w:pPr>
        <w:ind w:left="2880" w:hanging="360"/>
      </w:pPr>
      <w:rPr>
        <w:rFonts w:ascii="Symbol" w:hAnsi="Symbol" w:hint="default"/>
      </w:rPr>
    </w:lvl>
    <w:lvl w:ilvl="4" w:tplc="34144758" w:tentative="1">
      <w:start w:val="1"/>
      <w:numFmt w:val="bullet"/>
      <w:lvlText w:val="o"/>
      <w:lvlJc w:val="left"/>
      <w:pPr>
        <w:ind w:left="3600" w:hanging="360"/>
      </w:pPr>
      <w:rPr>
        <w:rFonts w:ascii="Courier New" w:hAnsi="Courier New" w:cs="Courier New" w:hint="default"/>
      </w:rPr>
    </w:lvl>
    <w:lvl w:ilvl="5" w:tplc="6824B128" w:tentative="1">
      <w:start w:val="1"/>
      <w:numFmt w:val="bullet"/>
      <w:lvlText w:val=""/>
      <w:lvlJc w:val="left"/>
      <w:pPr>
        <w:ind w:left="4320" w:hanging="360"/>
      </w:pPr>
      <w:rPr>
        <w:rFonts w:ascii="Wingdings" w:hAnsi="Wingdings" w:hint="default"/>
      </w:rPr>
    </w:lvl>
    <w:lvl w:ilvl="6" w:tplc="F9E45276" w:tentative="1">
      <w:start w:val="1"/>
      <w:numFmt w:val="bullet"/>
      <w:lvlText w:val=""/>
      <w:lvlJc w:val="left"/>
      <w:pPr>
        <w:ind w:left="5040" w:hanging="360"/>
      </w:pPr>
      <w:rPr>
        <w:rFonts w:ascii="Symbol" w:hAnsi="Symbol" w:hint="default"/>
      </w:rPr>
    </w:lvl>
    <w:lvl w:ilvl="7" w:tplc="DA5A299E" w:tentative="1">
      <w:start w:val="1"/>
      <w:numFmt w:val="bullet"/>
      <w:lvlText w:val="o"/>
      <w:lvlJc w:val="left"/>
      <w:pPr>
        <w:ind w:left="5760" w:hanging="360"/>
      </w:pPr>
      <w:rPr>
        <w:rFonts w:ascii="Courier New" w:hAnsi="Courier New" w:cs="Courier New" w:hint="default"/>
      </w:rPr>
    </w:lvl>
    <w:lvl w:ilvl="8" w:tplc="1DDCDF54" w:tentative="1">
      <w:start w:val="1"/>
      <w:numFmt w:val="bullet"/>
      <w:lvlText w:val=""/>
      <w:lvlJc w:val="left"/>
      <w:pPr>
        <w:ind w:left="6480" w:hanging="360"/>
      </w:pPr>
      <w:rPr>
        <w:rFonts w:ascii="Wingdings" w:hAnsi="Wingdings" w:hint="default"/>
      </w:rPr>
    </w:lvl>
  </w:abstractNum>
  <w:abstractNum w:abstractNumId="27" w15:restartNumberingAfterBreak="0">
    <w:nsid w:val="77E97375"/>
    <w:multiLevelType w:val="hybridMultilevel"/>
    <w:tmpl w:val="1D4665CA"/>
    <w:lvl w:ilvl="0" w:tplc="31921670">
      <w:start w:val="5"/>
      <w:numFmt w:val="decimal"/>
      <w:lvlText w:val="%1."/>
      <w:lvlJc w:val="left"/>
      <w:pPr>
        <w:ind w:left="720" w:hanging="360"/>
      </w:pPr>
      <w:rPr>
        <w:rFonts w:hint="default"/>
      </w:rPr>
    </w:lvl>
    <w:lvl w:ilvl="1" w:tplc="2E3AC6D0" w:tentative="1">
      <w:start w:val="1"/>
      <w:numFmt w:val="lowerLetter"/>
      <w:lvlText w:val="%2."/>
      <w:lvlJc w:val="left"/>
      <w:pPr>
        <w:ind w:left="1440" w:hanging="360"/>
      </w:pPr>
    </w:lvl>
    <w:lvl w:ilvl="2" w:tplc="ABEE37BC" w:tentative="1">
      <w:start w:val="1"/>
      <w:numFmt w:val="lowerRoman"/>
      <w:lvlText w:val="%3."/>
      <w:lvlJc w:val="right"/>
      <w:pPr>
        <w:ind w:left="2160" w:hanging="180"/>
      </w:pPr>
    </w:lvl>
    <w:lvl w:ilvl="3" w:tplc="94980B56" w:tentative="1">
      <w:start w:val="1"/>
      <w:numFmt w:val="decimal"/>
      <w:lvlText w:val="%4."/>
      <w:lvlJc w:val="left"/>
      <w:pPr>
        <w:ind w:left="2880" w:hanging="360"/>
      </w:pPr>
    </w:lvl>
    <w:lvl w:ilvl="4" w:tplc="5E9ACC4E" w:tentative="1">
      <w:start w:val="1"/>
      <w:numFmt w:val="lowerLetter"/>
      <w:lvlText w:val="%5."/>
      <w:lvlJc w:val="left"/>
      <w:pPr>
        <w:ind w:left="3600" w:hanging="360"/>
      </w:pPr>
    </w:lvl>
    <w:lvl w:ilvl="5" w:tplc="7850FF84" w:tentative="1">
      <w:start w:val="1"/>
      <w:numFmt w:val="lowerRoman"/>
      <w:lvlText w:val="%6."/>
      <w:lvlJc w:val="right"/>
      <w:pPr>
        <w:ind w:left="4320" w:hanging="180"/>
      </w:pPr>
    </w:lvl>
    <w:lvl w:ilvl="6" w:tplc="006697F6" w:tentative="1">
      <w:start w:val="1"/>
      <w:numFmt w:val="decimal"/>
      <w:lvlText w:val="%7."/>
      <w:lvlJc w:val="left"/>
      <w:pPr>
        <w:ind w:left="5040" w:hanging="360"/>
      </w:pPr>
    </w:lvl>
    <w:lvl w:ilvl="7" w:tplc="5890F76C" w:tentative="1">
      <w:start w:val="1"/>
      <w:numFmt w:val="lowerLetter"/>
      <w:lvlText w:val="%8."/>
      <w:lvlJc w:val="left"/>
      <w:pPr>
        <w:ind w:left="5760" w:hanging="360"/>
      </w:pPr>
    </w:lvl>
    <w:lvl w:ilvl="8" w:tplc="99F0221E" w:tentative="1">
      <w:start w:val="1"/>
      <w:numFmt w:val="lowerRoman"/>
      <w:lvlText w:val="%9."/>
      <w:lvlJc w:val="right"/>
      <w:pPr>
        <w:ind w:left="6480" w:hanging="180"/>
      </w:pPr>
    </w:lvl>
  </w:abstractNum>
  <w:abstractNum w:abstractNumId="28" w15:restartNumberingAfterBreak="0">
    <w:nsid w:val="7BE54BD9"/>
    <w:multiLevelType w:val="hybridMultilevel"/>
    <w:tmpl w:val="A41437F8"/>
    <w:lvl w:ilvl="0" w:tplc="A58EBD44">
      <w:start w:val="9"/>
      <w:numFmt w:val="lowerRoman"/>
      <w:lvlText w:val="%1."/>
      <w:lvlJc w:val="righ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9"/>
  </w:num>
  <w:num w:numId="3">
    <w:abstractNumId w:val="18"/>
  </w:num>
  <w:num w:numId="4">
    <w:abstractNumId w:val="27"/>
  </w:num>
  <w:num w:numId="5">
    <w:abstractNumId w:val="8"/>
  </w:num>
  <w:num w:numId="6">
    <w:abstractNumId w:val="17"/>
  </w:num>
  <w:num w:numId="7">
    <w:abstractNumId w:val="25"/>
  </w:num>
  <w:num w:numId="8">
    <w:abstractNumId w:val="21"/>
  </w:num>
  <w:num w:numId="9">
    <w:abstractNumId w:val="12"/>
  </w:num>
  <w:num w:numId="10">
    <w:abstractNumId w:val="2"/>
  </w:num>
  <w:num w:numId="11">
    <w:abstractNumId w:val="6"/>
  </w:num>
  <w:num w:numId="12">
    <w:abstractNumId w:val="1"/>
  </w:num>
  <w:num w:numId="13">
    <w:abstractNumId w:val="26"/>
  </w:num>
  <w:num w:numId="14">
    <w:abstractNumId w:val="22"/>
  </w:num>
  <w:num w:numId="15">
    <w:abstractNumId w:val="14"/>
  </w:num>
  <w:num w:numId="16">
    <w:abstractNumId w:val="5"/>
  </w:num>
  <w:num w:numId="17">
    <w:abstractNumId w:val="0"/>
  </w:num>
  <w:num w:numId="18">
    <w:abstractNumId w:val="3"/>
  </w:num>
  <w:num w:numId="19">
    <w:abstractNumId w:val="6"/>
  </w:num>
  <w:num w:numId="20">
    <w:abstractNumId w:val="6"/>
    <w:lvlOverride w:ilvl="0">
      <w:startOverride w:val="1"/>
    </w:lvlOverride>
  </w:num>
  <w:num w:numId="21">
    <w:abstractNumId w:val="4"/>
  </w:num>
  <w:num w:numId="22">
    <w:abstractNumId w:val="11"/>
  </w:num>
  <w:num w:numId="23">
    <w:abstractNumId w:val="2"/>
    <w:lvlOverride w:ilvl="0">
      <w:startOverride w:val="1"/>
    </w:lvlOverride>
  </w:num>
  <w:num w:numId="24">
    <w:abstractNumId w:val="2"/>
    <w:lvlOverride w:ilvl="0">
      <w:startOverride w:val="1"/>
    </w:lvlOverride>
  </w:num>
  <w:num w:numId="25">
    <w:abstractNumId w:val="6"/>
  </w:num>
  <w:num w:numId="26">
    <w:abstractNumId w:val="6"/>
  </w:num>
  <w:num w:numId="27">
    <w:abstractNumId w:val="20"/>
  </w:num>
  <w:num w:numId="28">
    <w:abstractNumId w:val="19"/>
  </w:num>
  <w:num w:numId="29">
    <w:abstractNumId w:val="10"/>
  </w:num>
  <w:num w:numId="30">
    <w:abstractNumId w:val="16"/>
  </w:num>
  <w:num w:numId="31">
    <w:abstractNumId w:val="7"/>
  </w:num>
  <w:num w:numId="32">
    <w:abstractNumId w:val="15"/>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7"/>
    </w:lvlOverride>
    <w:lvlOverride w:ilvl="1"/>
    <w:lvlOverride w:ilvl="2"/>
    <w:lvlOverride w:ilvl="3"/>
    <w:lvlOverride w:ilvl="4"/>
    <w:lvlOverride w:ilvl="5"/>
    <w:lvlOverride w:ilvl="6"/>
    <w:lvlOverride w:ilvl="7"/>
    <w:lvlOverride w:ilvl="8"/>
  </w:num>
  <w:num w:numId="36">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0"/>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64"/>
    <w:rsid w:val="000012D5"/>
    <w:rsid w:val="00005945"/>
    <w:rsid w:val="00006162"/>
    <w:rsid w:val="0001504D"/>
    <w:rsid w:val="00023764"/>
    <w:rsid w:val="000242AF"/>
    <w:rsid w:val="00032D8E"/>
    <w:rsid w:val="00037501"/>
    <w:rsid w:val="00041149"/>
    <w:rsid w:val="00044959"/>
    <w:rsid w:val="00067D21"/>
    <w:rsid w:val="000718C2"/>
    <w:rsid w:val="00081EC6"/>
    <w:rsid w:val="000B507E"/>
    <w:rsid w:val="000C156A"/>
    <w:rsid w:val="000C2A43"/>
    <w:rsid w:val="000D4FA2"/>
    <w:rsid w:val="000F08FE"/>
    <w:rsid w:val="000F2861"/>
    <w:rsid w:val="0010371E"/>
    <w:rsid w:val="00105D88"/>
    <w:rsid w:val="00131F81"/>
    <w:rsid w:val="00134559"/>
    <w:rsid w:val="00140BDE"/>
    <w:rsid w:val="0015182F"/>
    <w:rsid w:val="00163D5B"/>
    <w:rsid w:val="00170C6B"/>
    <w:rsid w:val="00171494"/>
    <w:rsid w:val="001732CA"/>
    <w:rsid w:val="001B0DE3"/>
    <w:rsid w:val="001B7AED"/>
    <w:rsid w:val="001B7B2E"/>
    <w:rsid w:val="001B7DFE"/>
    <w:rsid w:val="001C28F3"/>
    <w:rsid w:val="001C36C8"/>
    <w:rsid w:val="001C4B82"/>
    <w:rsid w:val="001C5498"/>
    <w:rsid w:val="001D1A79"/>
    <w:rsid w:val="001D29E6"/>
    <w:rsid w:val="001D5C92"/>
    <w:rsid w:val="001E3B84"/>
    <w:rsid w:val="001F7A7F"/>
    <w:rsid w:val="00201CF4"/>
    <w:rsid w:val="00202FEA"/>
    <w:rsid w:val="00223CD2"/>
    <w:rsid w:val="00226477"/>
    <w:rsid w:val="00232567"/>
    <w:rsid w:val="002620E3"/>
    <w:rsid w:val="002706E8"/>
    <w:rsid w:val="00275A9B"/>
    <w:rsid w:val="002915D5"/>
    <w:rsid w:val="002A245D"/>
    <w:rsid w:val="002B205F"/>
    <w:rsid w:val="002D2CEE"/>
    <w:rsid w:val="002D7391"/>
    <w:rsid w:val="002E0F36"/>
    <w:rsid w:val="002F3B33"/>
    <w:rsid w:val="002F6CCD"/>
    <w:rsid w:val="00301E8E"/>
    <w:rsid w:val="00307DC2"/>
    <w:rsid w:val="003171CF"/>
    <w:rsid w:val="0032686A"/>
    <w:rsid w:val="00331B6D"/>
    <w:rsid w:val="003360F7"/>
    <w:rsid w:val="0035186B"/>
    <w:rsid w:val="00355FB3"/>
    <w:rsid w:val="00363077"/>
    <w:rsid w:val="00366D2D"/>
    <w:rsid w:val="00367137"/>
    <w:rsid w:val="003A13D1"/>
    <w:rsid w:val="003A6AE7"/>
    <w:rsid w:val="003A6B33"/>
    <w:rsid w:val="003B2280"/>
    <w:rsid w:val="003C268A"/>
    <w:rsid w:val="003D16BB"/>
    <w:rsid w:val="003F28BF"/>
    <w:rsid w:val="003F2E86"/>
    <w:rsid w:val="003F4D45"/>
    <w:rsid w:val="003F69D2"/>
    <w:rsid w:val="00400513"/>
    <w:rsid w:val="00403DC7"/>
    <w:rsid w:val="00407842"/>
    <w:rsid w:val="00414112"/>
    <w:rsid w:val="00426CA5"/>
    <w:rsid w:val="00436D42"/>
    <w:rsid w:val="004425DF"/>
    <w:rsid w:val="00454A29"/>
    <w:rsid w:val="004634D3"/>
    <w:rsid w:val="00470473"/>
    <w:rsid w:val="00473B99"/>
    <w:rsid w:val="00477ADF"/>
    <w:rsid w:val="00477C21"/>
    <w:rsid w:val="004946F6"/>
    <w:rsid w:val="004A3428"/>
    <w:rsid w:val="004C3225"/>
    <w:rsid w:val="004C6A64"/>
    <w:rsid w:val="004C7933"/>
    <w:rsid w:val="004D138E"/>
    <w:rsid w:val="004D7272"/>
    <w:rsid w:val="004F6AA7"/>
    <w:rsid w:val="00500E7F"/>
    <w:rsid w:val="00502DCE"/>
    <w:rsid w:val="00533C20"/>
    <w:rsid w:val="00553945"/>
    <w:rsid w:val="00560F41"/>
    <w:rsid w:val="00565432"/>
    <w:rsid w:val="00571A1E"/>
    <w:rsid w:val="0057308D"/>
    <w:rsid w:val="0058090A"/>
    <w:rsid w:val="00580B5D"/>
    <w:rsid w:val="0059285B"/>
    <w:rsid w:val="00595E08"/>
    <w:rsid w:val="00597DFD"/>
    <w:rsid w:val="00597EDE"/>
    <w:rsid w:val="005A1AAC"/>
    <w:rsid w:val="005B47F9"/>
    <w:rsid w:val="005B76FA"/>
    <w:rsid w:val="005C08B4"/>
    <w:rsid w:val="005C6F1D"/>
    <w:rsid w:val="005E558A"/>
    <w:rsid w:val="005E7A24"/>
    <w:rsid w:val="006007C3"/>
    <w:rsid w:val="00604B6E"/>
    <w:rsid w:val="0060642E"/>
    <w:rsid w:val="00612E59"/>
    <w:rsid w:val="006151D7"/>
    <w:rsid w:val="006152C8"/>
    <w:rsid w:val="00617B22"/>
    <w:rsid w:val="00624365"/>
    <w:rsid w:val="006271CA"/>
    <w:rsid w:val="00640C5C"/>
    <w:rsid w:val="00643709"/>
    <w:rsid w:val="006536F9"/>
    <w:rsid w:val="00662D34"/>
    <w:rsid w:val="00667117"/>
    <w:rsid w:val="0067126A"/>
    <w:rsid w:val="00672561"/>
    <w:rsid w:val="00674B7D"/>
    <w:rsid w:val="006755B3"/>
    <w:rsid w:val="006759C3"/>
    <w:rsid w:val="00692FF0"/>
    <w:rsid w:val="006A5835"/>
    <w:rsid w:val="006A7AA6"/>
    <w:rsid w:val="006B34F3"/>
    <w:rsid w:val="006B463B"/>
    <w:rsid w:val="006C04F4"/>
    <w:rsid w:val="006C23D9"/>
    <w:rsid w:val="006C2FF0"/>
    <w:rsid w:val="006C3678"/>
    <w:rsid w:val="006D25BF"/>
    <w:rsid w:val="006D545C"/>
    <w:rsid w:val="006D6164"/>
    <w:rsid w:val="006F0293"/>
    <w:rsid w:val="006F401C"/>
    <w:rsid w:val="006F6734"/>
    <w:rsid w:val="00706413"/>
    <w:rsid w:val="00714FB1"/>
    <w:rsid w:val="00725681"/>
    <w:rsid w:val="00727911"/>
    <w:rsid w:val="0074227C"/>
    <w:rsid w:val="00745DE9"/>
    <w:rsid w:val="00772E2D"/>
    <w:rsid w:val="00773295"/>
    <w:rsid w:val="00786A34"/>
    <w:rsid w:val="007C125A"/>
    <w:rsid w:val="007D2A0F"/>
    <w:rsid w:val="007E7B19"/>
    <w:rsid w:val="007E7F98"/>
    <w:rsid w:val="00806811"/>
    <w:rsid w:val="00822AFE"/>
    <w:rsid w:val="008249F3"/>
    <w:rsid w:val="0083540E"/>
    <w:rsid w:val="00842F3B"/>
    <w:rsid w:val="00843BAB"/>
    <w:rsid w:val="00855E76"/>
    <w:rsid w:val="0086426B"/>
    <w:rsid w:val="00877BA9"/>
    <w:rsid w:val="00882156"/>
    <w:rsid w:val="0089073E"/>
    <w:rsid w:val="008B09BD"/>
    <w:rsid w:val="008B70AD"/>
    <w:rsid w:val="008C79CD"/>
    <w:rsid w:val="008D415D"/>
    <w:rsid w:val="008D6408"/>
    <w:rsid w:val="008E21D9"/>
    <w:rsid w:val="008E7D43"/>
    <w:rsid w:val="008F39F4"/>
    <w:rsid w:val="008F749B"/>
    <w:rsid w:val="0090429E"/>
    <w:rsid w:val="009064F2"/>
    <w:rsid w:val="0091256C"/>
    <w:rsid w:val="00920756"/>
    <w:rsid w:val="0092631B"/>
    <w:rsid w:val="009438AF"/>
    <w:rsid w:val="00961499"/>
    <w:rsid w:val="009627E0"/>
    <w:rsid w:val="00967D3E"/>
    <w:rsid w:val="00977EF3"/>
    <w:rsid w:val="009A6858"/>
    <w:rsid w:val="009B615D"/>
    <w:rsid w:val="009C561B"/>
    <w:rsid w:val="009D6FC5"/>
    <w:rsid w:val="009F17FA"/>
    <w:rsid w:val="00A01FB5"/>
    <w:rsid w:val="00A12741"/>
    <w:rsid w:val="00A131FA"/>
    <w:rsid w:val="00A15D10"/>
    <w:rsid w:val="00A16ADC"/>
    <w:rsid w:val="00A22E32"/>
    <w:rsid w:val="00A25ADF"/>
    <w:rsid w:val="00A26C03"/>
    <w:rsid w:val="00A430F1"/>
    <w:rsid w:val="00A4721E"/>
    <w:rsid w:val="00A547C3"/>
    <w:rsid w:val="00A55C20"/>
    <w:rsid w:val="00A6700A"/>
    <w:rsid w:val="00A710BE"/>
    <w:rsid w:val="00A73F2F"/>
    <w:rsid w:val="00A81565"/>
    <w:rsid w:val="00A83F4B"/>
    <w:rsid w:val="00A94059"/>
    <w:rsid w:val="00AA22F2"/>
    <w:rsid w:val="00AC317A"/>
    <w:rsid w:val="00AE684E"/>
    <w:rsid w:val="00AF0A92"/>
    <w:rsid w:val="00AF2516"/>
    <w:rsid w:val="00AF58C2"/>
    <w:rsid w:val="00B06B2A"/>
    <w:rsid w:val="00B23594"/>
    <w:rsid w:val="00B25C81"/>
    <w:rsid w:val="00B32E5E"/>
    <w:rsid w:val="00B40E54"/>
    <w:rsid w:val="00B472F4"/>
    <w:rsid w:val="00B475D9"/>
    <w:rsid w:val="00B642CB"/>
    <w:rsid w:val="00B868B1"/>
    <w:rsid w:val="00B93403"/>
    <w:rsid w:val="00BA27C1"/>
    <w:rsid w:val="00BA6852"/>
    <w:rsid w:val="00BB7458"/>
    <w:rsid w:val="00BC1D2B"/>
    <w:rsid w:val="00BE4E64"/>
    <w:rsid w:val="00BF4D05"/>
    <w:rsid w:val="00C05DE7"/>
    <w:rsid w:val="00C10C46"/>
    <w:rsid w:val="00C17C88"/>
    <w:rsid w:val="00C22C8D"/>
    <w:rsid w:val="00C23D51"/>
    <w:rsid w:val="00C276C8"/>
    <w:rsid w:val="00C33C4C"/>
    <w:rsid w:val="00C429A1"/>
    <w:rsid w:val="00C45EAA"/>
    <w:rsid w:val="00C4606A"/>
    <w:rsid w:val="00C47ECA"/>
    <w:rsid w:val="00C50C1E"/>
    <w:rsid w:val="00C536F9"/>
    <w:rsid w:val="00C64EB8"/>
    <w:rsid w:val="00C66A25"/>
    <w:rsid w:val="00C81E3F"/>
    <w:rsid w:val="00C8411C"/>
    <w:rsid w:val="00C85A9E"/>
    <w:rsid w:val="00C9074E"/>
    <w:rsid w:val="00C9520F"/>
    <w:rsid w:val="00CA0700"/>
    <w:rsid w:val="00CA0796"/>
    <w:rsid w:val="00CA3CDD"/>
    <w:rsid w:val="00CB19E3"/>
    <w:rsid w:val="00CB7CC3"/>
    <w:rsid w:val="00CC2FAD"/>
    <w:rsid w:val="00CF7FDE"/>
    <w:rsid w:val="00D14393"/>
    <w:rsid w:val="00D153E8"/>
    <w:rsid w:val="00D16DEE"/>
    <w:rsid w:val="00D33984"/>
    <w:rsid w:val="00D35C08"/>
    <w:rsid w:val="00D50408"/>
    <w:rsid w:val="00D53A27"/>
    <w:rsid w:val="00D62473"/>
    <w:rsid w:val="00D635F8"/>
    <w:rsid w:val="00D74B37"/>
    <w:rsid w:val="00D976F5"/>
    <w:rsid w:val="00DA4CF8"/>
    <w:rsid w:val="00DA5D61"/>
    <w:rsid w:val="00DB7EBF"/>
    <w:rsid w:val="00DD5B46"/>
    <w:rsid w:val="00DD6259"/>
    <w:rsid w:val="00DE01F5"/>
    <w:rsid w:val="00DE39B8"/>
    <w:rsid w:val="00DE6625"/>
    <w:rsid w:val="00DE6C16"/>
    <w:rsid w:val="00DF4B81"/>
    <w:rsid w:val="00DF5089"/>
    <w:rsid w:val="00E26CDF"/>
    <w:rsid w:val="00E31448"/>
    <w:rsid w:val="00E33497"/>
    <w:rsid w:val="00E43472"/>
    <w:rsid w:val="00E46876"/>
    <w:rsid w:val="00E608D7"/>
    <w:rsid w:val="00E660AC"/>
    <w:rsid w:val="00E76D0C"/>
    <w:rsid w:val="00E80C91"/>
    <w:rsid w:val="00E814B4"/>
    <w:rsid w:val="00E87D77"/>
    <w:rsid w:val="00E901F7"/>
    <w:rsid w:val="00EA251B"/>
    <w:rsid w:val="00EA4343"/>
    <w:rsid w:val="00EB28A7"/>
    <w:rsid w:val="00EB2FDB"/>
    <w:rsid w:val="00EB5734"/>
    <w:rsid w:val="00EC0239"/>
    <w:rsid w:val="00EC643D"/>
    <w:rsid w:val="00ED214A"/>
    <w:rsid w:val="00EE5459"/>
    <w:rsid w:val="00EE5872"/>
    <w:rsid w:val="00EE78D2"/>
    <w:rsid w:val="00EF0708"/>
    <w:rsid w:val="00EF152A"/>
    <w:rsid w:val="00EF1FFE"/>
    <w:rsid w:val="00EF76EA"/>
    <w:rsid w:val="00F128D2"/>
    <w:rsid w:val="00F12B1E"/>
    <w:rsid w:val="00F345C2"/>
    <w:rsid w:val="00F402DA"/>
    <w:rsid w:val="00F40346"/>
    <w:rsid w:val="00F574A8"/>
    <w:rsid w:val="00F62088"/>
    <w:rsid w:val="00F96C6D"/>
    <w:rsid w:val="00FA43A6"/>
    <w:rsid w:val="00FB68B2"/>
    <w:rsid w:val="00FB6C42"/>
    <w:rsid w:val="00FC4CE5"/>
    <w:rsid w:val="00FC4D74"/>
    <w:rsid w:val="00FC5105"/>
    <w:rsid w:val="00FC624B"/>
    <w:rsid w:val="00FE18CB"/>
    <w:rsid w:val="00FE1BD2"/>
    <w:rsid w:val="00FE30EF"/>
    <w:rsid w:val="3081F09D"/>
    <w:rsid w:val="415E7D53"/>
    <w:rsid w:val="7689121E"/>
    <w:rsid w:val="79D08C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49D51B"/>
  <w15:chartTrackingRefBased/>
  <w15:docId w15:val="{DE8EDDEB-DB12-4909-88A2-126EF1E8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0"/>
      </w:numPr>
      <w:spacing w:before="120" w:after="120" w:line="240" w:lineRule="auto"/>
      <w:ind w:left="714" w:hanging="357"/>
      <w:jc w:val="both"/>
      <w:outlineLvl w:val="0"/>
    </w:pPr>
    <w:rPr>
      <w:rFonts w:ascii="Arial" w:eastAsiaTheme="majorEastAsia" w:hAnsi="Arial" w:cs="Arial"/>
      <w:b/>
      <w:bCs/>
      <w:sz w:val="24"/>
      <w:szCs w:val="24"/>
      <w:lang w:val="en-GB"/>
    </w:rPr>
  </w:style>
  <w:style w:type="paragraph" w:styleId="Heading2">
    <w:name w:val="heading 2"/>
    <w:basedOn w:val="Heading1"/>
    <w:link w:val="Heading2Char"/>
    <w:uiPriority w:val="9"/>
    <w:unhideWhenUsed/>
    <w:qFormat/>
    <w:pPr>
      <w:numPr>
        <w:numId w:val="11"/>
      </w:numPr>
      <w:ind w:left="10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Arial" w:eastAsiaTheme="majorEastAsia" w:hAnsi="Arial" w:cs="Arial"/>
      <w:b/>
      <w:bCs/>
      <w:sz w:val="24"/>
      <w:szCs w:val="24"/>
      <w:lang w:val="en-GB"/>
    </w:rPr>
  </w:style>
  <w:style w:type="character" w:customStyle="1" w:styleId="Heading2Char">
    <w:name w:val="Heading 2 Char"/>
    <w:basedOn w:val="DefaultParagraphFont"/>
    <w:link w:val="Heading2"/>
    <w:uiPriority w:val="9"/>
    <w:rPr>
      <w:rFonts w:ascii="Arial" w:eastAsiaTheme="majorEastAsia" w:hAnsi="Arial" w:cs="Arial"/>
      <w:b/>
      <w:bCs/>
      <w:sz w:val="24"/>
      <w:szCs w:val="24"/>
      <w:lang w:val="en-GB"/>
    </w:rPr>
  </w:style>
  <w:style w:type="paragraph" w:styleId="ListParagraph">
    <w:name w:val="List Paragraph"/>
    <w:aliases w:val="2,Colorful List - Accent 11,Forth level,List Paragraph1,List Paragraph11,List_Paragraph,Main numbered paragraph,Medium Grid 1 - Accent 21,Multilevel para_II,Normal bullet 2,Numbered List Paragraph,Numbered Paragraph,References,body,body 2"/>
    <w:basedOn w:val="Normal"/>
    <w:link w:val="ListParagraphChar"/>
    <w:qFormat/>
    <w:pPr>
      <w:spacing w:before="100" w:after="100" w:line="240" w:lineRule="auto"/>
      <w:ind w:left="720"/>
      <w:contextualSpacing/>
    </w:pPr>
    <w:rPr>
      <w:rFonts w:eastAsiaTheme="minorHAnsi"/>
      <w:kern w:val="0"/>
      <w:lang w:val="ro-RO" w:eastAsia="en-US"/>
      <w14:ligatures w14:val="none"/>
    </w:rPr>
  </w:style>
  <w:style w:type="character" w:customStyle="1" w:styleId="ListParagraphChar">
    <w:name w:val="List Paragraph Char"/>
    <w:aliases w:val="2 Char,Colorful List - Accent 11 Char,Forth level Char,List Paragraph1 Char,List Paragraph11 Char,List_Paragraph Char,Main numbered paragraph Char,Medium Grid 1 - Accent 21 Char,Multilevel para_II Char,Normal bullet 2 Char,body Char"/>
    <w:link w:val="ListParagraph"/>
    <w:qFormat/>
    <w:locked/>
    <w:rPr>
      <w:rFonts w:eastAsiaTheme="minorHAnsi"/>
      <w:kern w:val="0"/>
      <w:lang w:val="ro-RO" w:eastAsia="en-US"/>
      <w14:ligatures w14:val="none"/>
    </w:rPr>
  </w:style>
  <w:style w:type="paragraph" w:styleId="Caption">
    <w:name w:val="caption"/>
    <w:basedOn w:val="Normal"/>
    <w:next w:val="Normal"/>
    <w:uiPriority w:val="35"/>
    <w:unhideWhenUsed/>
    <w:qFormat/>
    <w:pPr>
      <w:keepNext/>
      <w:spacing w:before="120" w:after="120" w:line="240" w:lineRule="auto"/>
      <w:jc w:val="both"/>
    </w:pPr>
    <w:rPr>
      <w:rFonts w:ascii="Arial" w:eastAsiaTheme="minorHAnsi" w:hAnsi="Arial" w:cs="Arial"/>
      <w:kern w:val="0"/>
      <w:sz w:val="20"/>
      <w:szCs w:val="20"/>
      <w:lang w:val="ro-RO" w:eastAsia="en-US"/>
      <w14:ligatures w14:val="non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pPr>
      <w:outlineLvl w:val="9"/>
    </w:pPr>
    <w:rPr>
      <w:kern w:val="0"/>
      <w:lang w:eastAsia="en-US"/>
      <w14:ligatures w14:val="none"/>
    </w:rPr>
  </w:style>
  <w:style w:type="paragraph" w:styleId="TOC1">
    <w:name w:val="toc 1"/>
    <w:basedOn w:val="Normal"/>
    <w:next w:val="Normal"/>
    <w:autoRedefine/>
    <w:uiPriority w:val="39"/>
    <w:unhideWhenUsed/>
    <w:pPr>
      <w:tabs>
        <w:tab w:val="left" w:pos="440"/>
        <w:tab w:val="right" w:leader="dot" w:pos="9016"/>
      </w:tabs>
      <w:spacing w:after="0" w:line="240" w:lineRule="auto"/>
    </w:pPr>
  </w:style>
  <w:style w:type="paragraph" w:styleId="TOC2">
    <w:name w:val="toc 2"/>
    <w:basedOn w:val="Normal"/>
    <w:next w:val="Normal"/>
    <w:autoRedefine/>
    <w:uiPriority w:val="39"/>
    <w:unhideWhenUsed/>
    <w:pPr>
      <w:tabs>
        <w:tab w:val="right" w:leader="dot" w:pos="9016"/>
      </w:tabs>
      <w:spacing w:after="100"/>
      <w:ind w:left="220"/>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Mention1">
    <w:name w:val="Mention1"/>
    <w:basedOn w:val="DefaultParagraphFont"/>
    <w:uiPriority w:val="99"/>
    <w:unhideWhenUsed/>
    <w:rPr>
      <w:color w:val="2B579A"/>
      <w:shd w:val="clear" w:color="auto" w:fill="E1DFDD"/>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UnresolvedMention">
    <w:name w:val="Unresolved Mention"/>
    <w:basedOn w:val="DefaultParagraphFont"/>
    <w:uiPriority w:val="99"/>
    <w:semiHidden/>
    <w:unhideWhenUsed/>
    <w:rsid w:val="006D545C"/>
    <w:rPr>
      <w:color w:val="605E5C"/>
      <w:shd w:val="clear" w:color="auto" w:fill="E1DFDD"/>
    </w:rPr>
  </w:style>
  <w:style w:type="character" w:styleId="Mention">
    <w:name w:val="Mention"/>
    <w:basedOn w:val="DefaultParagraphFont"/>
    <w:uiPriority w:val="99"/>
    <w:unhideWhenUsed/>
    <w:rsid w:val="00882156"/>
    <w:rPr>
      <w:color w:val="2B579A"/>
      <w:shd w:val="clear" w:color="auto" w:fill="E1DFDD"/>
    </w:rPr>
  </w:style>
  <w:style w:type="paragraph" w:customStyle="1" w:styleId="pf0">
    <w:name w:val="pf0"/>
    <w:basedOn w:val="Normal"/>
    <w:rsid w:val="006A7AA6"/>
    <w:pPr>
      <w:spacing w:before="100" w:beforeAutospacing="1" w:after="100" w:afterAutospacing="1" w:line="240" w:lineRule="auto"/>
    </w:pPr>
    <w:rPr>
      <w:rFonts w:ascii="Times New Roman" w:eastAsia="Times New Roman" w:hAnsi="Times New Roman" w:cs="Times New Roman"/>
      <w:kern w:val="0"/>
      <w:sz w:val="24"/>
      <w:szCs w:val="24"/>
      <w:lang w:val="ro-RO" w:eastAsia="ro-RO"/>
      <w14:ligatures w14:val="none"/>
    </w:rPr>
  </w:style>
  <w:style w:type="character" w:customStyle="1" w:styleId="cf01">
    <w:name w:val="cf01"/>
    <w:basedOn w:val="DefaultParagraphFont"/>
    <w:rsid w:val="006A7AA6"/>
    <w:rPr>
      <w:rFonts w:ascii="Segoe UI" w:hAnsi="Segoe UI" w:cs="Segoe UI" w:hint="default"/>
      <w:sz w:val="18"/>
      <w:szCs w:val="18"/>
    </w:rPr>
  </w:style>
  <w:style w:type="character" w:customStyle="1" w:styleId="cf11">
    <w:name w:val="cf11"/>
    <w:basedOn w:val="DefaultParagraphFont"/>
    <w:rsid w:val="006A7AA6"/>
    <w:rPr>
      <w:rFonts w:ascii="Segoe UI" w:hAnsi="Segoe UI" w:cs="Segoe UI" w:hint="default"/>
      <w:sz w:val="18"/>
      <w:szCs w:val="18"/>
    </w:rPr>
  </w:style>
  <w:style w:type="paragraph" w:customStyle="1" w:styleId="P68B1DB1-Normal7">
    <w:name w:val="P68B1DB1-Normal7"/>
    <w:basedOn w:val="Normal"/>
    <w:rsid w:val="00FC624B"/>
    <w:rPr>
      <w:rFonts w:ascii="Arial" w:eastAsia="Arial" w:hAnsi="Arial" w:cs="Arial"/>
      <w:szCs w:val="20"/>
      <w:lang w:val="en" w:eastAsia="en-GB"/>
    </w:rPr>
  </w:style>
  <w:style w:type="paragraph" w:customStyle="1" w:styleId="P68B1DB1-ListParagraph14">
    <w:name w:val="P68B1DB1-ListParagraph14"/>
    <w:basedOn w:val="ListParagraph"/>
    <w:rsid w:val="00D53A27"/>
    <w:rPr>
      <w:rFonts w:ascii="Arial" w:eastAsia="Arial" w:hAnsi="Arial" w:cs="Arial"/>
      <w:b/>
      <w:szCs w:val="20"/>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444957">
      <w:bodyDiv w:val="1"/>
      <w:marLeft w:val="0"/>
      <w:marRight w:val="0"/>
      <w:marTop w:val="0"/>
      <w:marBottom w:val="0"/>
      <w:divBdr>
        <w:top w:val="none" w:sz="0" w:space="0" w:color="auto"/>
        <w:left w:val="none" w:sz="0" w:space="0" w:color="auto"/>
        <w:bottom w:val="none" w:sz="0" w:space="0" w:color="auto"/>
        <w:right w:val="none" w:sz="0" w:space="0" w:color="auto"/>
      </w:divBdr>
    </w:div>
    <w:div w:id="5150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dr.gov.r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licitatie.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hizitii@adr.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A5D65389C0E94BA7A0AE262CB3C00F" ma:contentTypeVersion="5" ma:contentTypeDescription="Create a new document." ma:contentTypeScope="" ma:versionID="c139e3e103c5bf728c8b827881883e2e">
  <xsd:schema xmlns:xsd="http://www.w3.org/2001/XMLSchema" xmlns:xs="http://www.w3.org/2001/XMLSchema" xmlns:p="http://schemas.microsoft.com/office/2006/metadata/properties" xmlns:ns2="b992a762-db52-4705-9cbf-9f06fe0626b2" xmlns:ns3="1ccf768a-198a-4c9c-9d0b-26baefd8f8ac" targetNamespace="http://schemas.microsoft.com/office/2006/metadata/properties" ma:root="true" ma:fieldsID="4fd833ebcbc3563da47020e9bd644ab8" ns2:_="" ns3:_="">
    <xsd:import namespace="b992a762-db52-4705-9cbf-9f06fe0626b2"/>
    <xsd:import namespace="1ccf768a-198a-4c9c-9d0b-26baefd8f8a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2a762-db52-4705-9cbf-9f06fe062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cf768a-198a-4c9c-9d0b-26baefd8f8a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38F86-5917-4F88-B623-B7F3FCE477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D47C7C-8614-4701-B364-04E1B2E05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2a762-db52-4705-9cbf-9f06fe0626b2"/>
    <ds:schemaRef ds:uri="1ccf768a-198a-4c9c-9d0b-26baefd8f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9B67FB-DC3D-4AF0-BDF6-71F4D3F6CF90}">
  <ds:schemaRefs>
    <ds:schemaRef ds:uri="http://schemas.microsoft.com/sharepoint/v3/contenttype/forms"/>
  </ds:schemaRefs>
</ds:datastoreItem>
</file>

<file path=customXml/itemProps4.xml><?xml version="1.0" encoding="utf-8"?>
<ds:datastoreItem xmlns:ds="http://schemas.openxmlformats.org/officeDocument/2006/customXml" ds:itemID="{6F74C0E3-DAC3-4AB8-A422-830967340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2683</Words>
  <Characters>15298</Characters>
  <Application>Microsoft Office Word</Application>
  <DocSecurity>0</DocSecurity>
  <Lines>127</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Smets</dc:creator>
  <cp:keywords/>
  <cp:lastModifiedBy>Cristina Marincea</cp:lastModifiedBy>
  <cp:revision>4</cp:revision>
  <dcterms:created xsi:type="dcterms:W3CDTF">2024-01-30T09:56:00Z</dcterms:created>
  <dcterms:modified xsi:type="dcterms:W3CDTF">2024-01-30T10:35:00Z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0x010100C3A5D65389C0E94BA7A0AE262CB3C00F</vt:lpwstr>
  </property>
  <property fmtid="{D5CDD505-2E9C-101B-9397-08002B2CF9AE}" pid="3" name="GrammarlyDocumentId">
    <vt:lpwstr>237a8c7edbb85652e437839c7eafb217a94ea6295902db74372a606422bcd496</vt:lpwstr>
  </property>
  <property fmtid="{D5CDD505-2E9C-101B-9397-08002B2CF9AE}" pid="4" name="MSIP_Label_c420a08e-467b-4666-8318-af898e80b36d_ActionId">
    <vt:lpwstr>baec6f01-695e-452d-8a45-3d727dd9f104</vt:lpwstr>
  </property>
  <property fmtid="{D5CDD505-2E9C-101B-9397-08002B2CF9AE}" pid="5" name="MSIP_Label_c420a08e-467b-4666-8318-af898e80b36d_ContentBits">
    <vt:lpwstr>0</vt:lpwstr>
  </property>
  <property fmtid="{D5CDD505-2E9C-101B-9397-08002B2CF9AE}" pid="6" name="MSIP_Label_c420a08e-467b-4666-8318-af898e80b36d_Enabled">
    <vt:lpwstr>true</vt:lpwstr>
  </property>
  <property fmtid="{D5CDD505-2E9C-101B-9397-08002B2CF9AE}" pid="7" name="MSIP_Label_c420a08e-467b-4666-8318-af898e80b36d_Method">
    <vt:lpwstr>Privileged</vt:lpwstr>
  </property>
  <property fmtid="{D5CDD505-2E9C-101B-9397-08002B2CF9AE}" pid="8" name="MSIP_Label_c420a08e-467b-4666-8318-af898e80b36d_Name">
    <vt:lpwstr>No Visual Marking Confidential</vt:lpwstr>
  </property>
  <property fmtid="{D5CDD505-2E9C-101B-9397-08002B2CF9AE}" pid="9" name="MSIP_Label_c420a08e-467b-4666-8318-af898e80b36d_SetDate">
    <vt:lpwstr>2023-12-21T10:20:36Z</vt:lpwstr>
  </property>
  <property fmtid="{D5CDD505-2E9C-101B-9397-08002B2CF9AE}" pid="10" name="MSIP_Label_c420a08e-467b-4666-8318-af898e80b36d_SiteId">
    <vt:lpwstr>0b96d5d2-d153-4370-a2c7-8a926f24c8a1</vt:lpwstr>
  </property>
</Properties>
</file>