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9A09979" w14:textId="7D8AB9BD" w:rsidR="00860454" w:rsidRPr="00676F34" w:rsidRDefault="0046641A" w:rsidP="00B1494A">
      <w:pPr>
        <w:spacing w:after="0" w:line="240" w:lineRule="auto"/>
        <w:ind w:firstLine="720"/>
        <w:jc w:val="right"/>
        <w:rPr>
          <w:rFonts w:ascii="Trebuchet MS" w:hAnsi="Trebuchet MS" w:cstheme="minorHAnsi"/>
          <w:b/>
          <w:bCs/>
          <w:lang w:val="ro-RO"/>
        </w:rPr>
      </w:pPr>
      <w:r w:rsidRPr="00676F34">
        <w:rPr>
          <w:rFonts w:ascii="Trebuchet MS" w:hAnsi="Trebuchet MS" w:cstheme="minorHAnsi"/>
          <w:b/>
          <w:bCs/>
          <w:lang w:val="ro-RO"/>
        </w:rPr>
        <w:t>ANEXA nr.</w:t>
      </w:r>
      <w:r w:rsidR="0003554F" w:rsidRPr="00676F34">
        <w:rPr>
          <w:rFonts w:ascii="Trebuchet MS" w:hAnsi="Trebuchet MS" w:cstheme="minorHAnsi"/>
          <w:b/>
          <w:bCs/>
          <w:lang w:val="ro-RO"/>
        </w:rPr>
        <w:t xml:space="preserve"> </w:t>
      </w:r>
      <w:r w:rsidR="00FF018C" w:rsidRPr="00676F34">
        <w:rPr>
          <w:rFonts w:ascii="Trebuchet MS" w:hAnsi="Trebuchet MS" w:cstheme="minorHAnsi"/>
          <w:b/>
          <w:bCs/>
          <w:lang w:val="ro-RO"/>
        </w:rPr>
        <w:t>2</w:t>
      </w:r>
    </w:p>
    <w:p w14:paraId="09FB8252" w14:textId="77777777" w:rsidR="004F6B51" w:rsidRPr="00676F34" w:rsidRDefault="004F6B51" w:rsidP="00B1494A">
      <w:pPr>
        <w:spacing w:after="0" w:line="240" w:lineRule="auto"/>
        <w:ind w:firstLine="720"/>
        <w:jc w:val="right"/>
        <w:rPr>
          <w:rFonts w:ascii="Trebuchet MS" w:hAnsi="Trebuchet MS" w:cstheme="minorHAnsi"/>
          <w:bCs/>
          <w:lang w:val="ro-RO"/>
        </w:rPr>
      </w:pPr>
    </w:p>
    <w:p w14:paraId="312C9FA2" w14:textId="17265C7D" w:rsidR="00860454" w:rsidRDefault="0082294E" w:rsidP="00047466">
      <w:pPr>
        <w:spacing w:after="0" w:line="240" w:lineRule="auto"/>
        <w:ind w:firstLine="720"/>
        <w:jc w:val="center"/>
        <w:rPr>
          <w:rFonts w:ascii="Trebuchet MS" w:hAnsi="Trebuchet MS"/>
          <w:b/>
          <w:bCs/>
          <w:lang w:val="ro-RO"/>
        </w:rPr>
      </w:pPr>
      <w:r w:rsidRPr="00676F34">
        <w:rPr>
          <w:rFonts w:ascii="Trebuchet MS" w:hAnsi="Trebuchet MS"/>
          <w:b/>
          <w:bCs/>
          <w:lang w:val="ro-RO"/>
        </w:rPr>
        <w:t xml:space="preserve">Atribuțiile specifice postului pentru funcțiile contractuale de execuție din cadrul </w:t>
      </w:r>
      <w:r w:rsidR="00210E05" w:rsidRPr="00676F34">
        <w:rPr>
          <w:rFonts w:ascii="Trebuchet MS" w:hAnsi="Trebuchet MS"/>
          <w:b/>
          <w:bCs/>
          <w:i/>
          <w:lang w:val="ro-RO"/>
        </w:rPr>
        <w:t>proiectului</w:t>
      </w:r>
      <w:r w:rsidR="00210E05" w:rsidRPr="00676F34">
        <w:rPr>
          <w:rFonts w:ascii="Trebuchet MS" w:hAnsi="Trebuchet MS"/>
          <w:b/>
          <w:lang w:val="ro-RO"/>
        </w:rPr>
        <w:t>,</w:t>
      </w:r>
      <w:r w:rsidR="00210E05">
        <w:rPr>
          <w:rFonts w:ascii="Trebuchet MS" w:hAnsi="Trebuchet MS"/>
          <w:b/>
          <w:lang w:val="ro-RO"/>
        </w:rPr>
        <w:t>,</w:t>
      </w:r>
      <w:r w:rsidR="00210E05" w:rsidRPr="00676F34">
        <w:rPr>
          <w:rFonts w:ascii="Trebuchet MS" w:hAnsi="Trebuchet MS"/>
          <w:b/>
          <w:lang w:val="ro-RO"/>
        </w:rPr>
        <w:t>Sprijin</w:t>
      </w:r>
      <w:r w:rsidRPr="00676F34">
        <w:rPr>
          <w:rFonts w:ascii="Trebuchet MS" w:hAnsi="Trebuchet MS"/>
          <w:b/>
          <w:lang w:val="ro-RO"/>
        </w:rPr>
        <w:t xml:space="preserve"> pentru consolidarea capacității administrative a Autorităților Publice Centrale în elaborarea și implementarea proiectelor finanțate din cadrul PCIDIF 2021-2027’’ cod SMIS 318785</w:t>
      </w:r>
      <w:r w:rsidRPr="00676F34">
        <w:rPr>
          <w:rFonts w:ascii="Trebuchet MS" w:hAnsi="Trebuchet MS"/>
          <w:b/>
          <w:bCs/>
          <w:i/>
          <w:lang w:val="ro-RO"/>
        </w:rPr>
        <w:t>,</w:t>
      </w:r>
      <w:r w:rsidRPr="00676F34">
        <w:rPr>
          <w:rFonts w:ascii="Trebuchet MS" w:hAnsi="Trebuchet MS"/>
          <w:b/>
          <w:bCs/>
          <w:lang w:val="ro-RO"/>
        </w:rPr>
        <w:t xml:space="preserve"> în afara organigramei Autorității pentru Digitalizarea României</w:t>
      </w:r>
    </w:p>
    <w:p w14:paraId="39C03458" w14:textId="77777777" w:rsidR="00EE15F2" w:rsidRPr="00676F34" w:rsidRDefault="00EE15F2" w:rsidP="00047466">
      <w:pPr>
        <w:spacing w:after="0" w:line="240" w:lineRule="auto"/>
        <w:ind w:firstLine="720"/>
        <w:jc w:val="center"/>
        <w:rPr>
          <w:rFonts w:ascii="Trebuchet MS" w:hAnsi="Trebuchet MS" w:cstheme="minorHAnsi"/>
          <w:b/>
          <w:lang w:val="ro-RO"/>
        </w:rPr>
      </w:pPr>
    </w:p>
    <w:p w14:paraId="52D105A5" w14:textId="77777777" w:rsidR="00F62DE4" w:rsidRPr="00676F34" w:rsidRDefault="00F62DE4" w:rsidP="00860454">
      <w:pPr>
        <w:spacing w:after="0" w:line="240" w:lineRule="auto"/>
        <w:ind w:firstLine="720"/>
        <w:jc w:val="both"/>
        <w:rPr>
          <w:rFonts w:ascii="Trebuchet MS" w:hAnsi="Trebuchet MS" w:cstheme="minorHAnsi"/>
          <w:b/>
          <w:u w:val="single"/>
          <w:lang w:val="ro-RO"/>
        </w:rPr>
      </w:pPr>
    </w:p>
    <w:p w14:paraId="22E9340A" w14:textId="7E9AB0B4" w:rsidR="00EE15F2" w:rsidRPr="00676F34" w:rsidRDefault="00EE15F2" w:rsidP="00EE15F2">
      <w:pPr>
        <w:spacing w:after="0" w:line="240" w:lineRule="auto"/>
        <w:jc w:val="both"/>
        <w:rPr>
          <w:rFonts w:ascii="Trebuchet MS" w:hAnsi="Trebuchet MS" w:cstheme="minorHAnsi"/>
          <w:bCs/>
          <w:lang w:val="ro-RO"/>
        </w:rPr>
      </w:pPr>
      <w:r w:rsidRPr="00676F34">
        <w:rPr>
          <w:rFonts w:ascii="Trebuchet MS" w:hAnsi="Trebuchet MS" w:cstheme="minorHAnsi"/>
          <w:b/>
          <w:lang w:val="ro-RO"/>
        </w:rPr>
        <w:t xml:space="preserve">Pentru cele </w:t>
      </w:r>
      <w:r w:rsidR="003728C4">
        <w:rPr>
          <w:rFonts w:ascii="Trebuchet MS" w:hAnsi="Trebuchet MS" w:cstheme="minorHAnsi"/>
          <w:b/>
          <w:lang w:val="ro-RO"/>
        </w:rPr>
        <w:t>3</w:t>
      </w:r>
      <w:r w:rsidRPr="00676F34">
        <w:rPr>
          <w:rFonts w:ascii="Trebuchet MS" w:hAnsi="Trebuchet MS" w:cstheme="minorHAnsi"/>
          <w:b/>
          <w:lang w:val="ro-RO"/>
        </w:rPr>
        <w:t xml:space="preserve"> posturi de Expert IT- </w:t>
      </w:r>
      <w:r w:rsidRPr="00676F34">
        <w:rPr>
          <w:rFonts w:ascii="Trebuchet MS" w:hAnsi="Trebuchet MS"/>
          <w:b/>
          <w:bCs/>
          <w:iCs/>
          <w:u w:val="single"/>
          <w:lang w:val="ro-RO"/>
        </w:rPr>
        <w:t>Analist de business (analist de afaceri în domeniul TIC)</w:t>
      </w:r>
      <w:r w:rsidRPr="00676F34">
        <w:rPr>
          <w:rFonts w:ascii="Trebuchet MS" w:eastAsia="Times New Roman" w:hAnsi="Trebuchet MS" w:cs="Tahoma"/>
          <w:lang w:val="ro-RO"/>
        </w:rPr>
        <w:t>:</w:t>
      </w:r>
    </w:p>
    <w:p w14:paraId="677E36F3" w14:textId="77777777" w:rsidR="00EE15F2" w:rsidRPr="00676F34" w:rsidRDefault="00EE15F2" w:rsidP="00EE15F2">
      <w:pPr>
        <w:rPr>
          <w:lang w:val="ro-RO"/>
        </w:rPr>
      </w:pPr>
    </w:p>
    <w:p w14:paraId="700F07E1" w14:textId="77777777" w:rsidR="00EE15F2" w:rsidRPr="00676F34" w:rsidRDefault="00EE15F2" w:rsidP="00EE15F2">
      <w:pPr>
        <w:jc w:val="both"/>
        <w:rPr>
          <w:rFonts w:ascii="Trebuchet MS" w:hAnsi="Trebuchet MS" w:cs="Arial"/>
          <w:b/>
          <w:bCs/>
          <w:u w:val="single"/>
          <w:lang w:val="ro-RO"/>
        </w:rPr>
      </w:pPr>
      <w:r w:rsidRPr="00676F34">
        <w:rPr>
          <w:rFonts w:ascii="Trebuchet MS" w:hAnsi="Trebuchet MS" w:cs="Arial"/>
          <w:b/>
          <w:bCs/>
          <w:u w:val="single"/>
          <w:lang w:val="ro-RO"/>
        </w:rPr>
        <w:t>Atribuțiile postului:</w:t>
      </w:r>
    </w:p>
    <w:p w14:paraId="0BAE2965" w14:textId="77777777" w:rsidR="00EE15F2" w:rsidRPr="00676F34" w:rsidRDefault="00EE15F2" w:rsidP="00EE15F2">
      <w:pPr>
        <w:pStyle w:val="ListParagraph"/>
        <w:numPr>
          <w:ilvl w:val="0"/>
          <w:numId w:val="10"/>
        </w:numPr>
        <w:jc w:val="both"/>
        <w:rPr>
          <w:rFonts w:ascii="Trebuchet MS" w:hAnsi="Trebuchet MS" w:cstheme="minorHAnsi"/>
          <w:noProof/>
          <w:lang w:val="ro-RO"/>
        </w:rPr>
      </w:pPr>
      <w:r w:rsidRPr="00676F34">
        <w:rPr>
          <w:rFonts w:ascii="Trebuchet MS" w:hAnsi="Trebuchet MS" w:cstheme="minorHAnsi"/>
          <w:noProof/>
          <w:lang w:val="ro-RO"/>
        </w:rPr>
        <w:t>Asigură suport în vederea identificării nevoilor de dezvoltare/eficientizare/simplificare a proceselor de lucru ale instituțiilor administrației publice centrale, potențiale beneficiare de finanțare din PoCIDIF – Prioritatea 2;</w:t>
      </w:r>
    </w:p>
    <w:p w14:paraId="3376B579" w14:textId="77777777" w:rsidR="00EE15F2" w:rsidRPr="00676F34" w:rsidRDefault="00EE15F2" w:rsidP="00EE15F2">
      <w:pPr>
        <w:pStyle w:val="ListParagraph"/>
        <w:numPr>
          <w:ilvl w:val="0"/>
          <w:numId w:val="10"/>
        </w:numPr>
        <w:jc w:val="both"/>
        <w:rPr>
          <w:rFonts w:ascii="Trebuchet MS" w:hAnsi="Trebuchet MS" w:cstheme="minorHAnsi"/>
          <w:noProof/>
          <w:lang w:val="ro-RO"/>
        </w:rPr>
      </w:pPr>
      <w:r w:rsidRPr="00676F34">
        <w:rPr>
          <w:rFonts w:ascii="Trebuchet MS" w:hAnsi="Trebuchet MS" w:cstheme="minorHAnsi"/>
          <w:noProof/>
          <w:lang w:val="ro-RO"/>
        </w:rPr>
        <w:t>Asigură suport în procesul de evaluare a cerințelor de business luând în considerare toate aspectele (ex: cerințe legale, impactul potențial asupra securității informatice etc.);</w:t>
      </w:r>
    </w:p>
    <w:p w14:paraId="6C1CBC1F" w14:textId="77777777" w:rsidR="00EE15F2" w:rsidRPr="00676F34" w:rsidRDefault="00EE15F2" w:rsidP="00EE15F2">
      <w:pPr>
        <w:pStyle w:val="ListParagraph"/>
        <w:numPr>
          <w:ilvl w:val="0"/>
          <w:numId w:val="10"/>
        </w:numPr>
        <w:jc w:val="both"/>
        <w:rPr>
          <w:rFonts w:ascii="Trebuchet MS" w:hAnsi="Trebuchet MS" w:cstheme="minorHAnsi"/>
          <w:noProof/>
          <w:lang w:val="ro-RO"/>
        </w:rPr>
      </w:pPr>
      <w:r w:rsidRPr="00676F34">
        <w:rPr>
          <w:rFonts w:ascii="Trebuchet MS" w:hAnsi="Trebuchet MS" w:cstheme="minorHAnsi"/>
          <w:noProof/>
          <w:lang w:val="ro-RO"/>
        </w:rPr>
        <w:t>Participă la documentarea procesului de culegere a cerințelor de business;</w:t>
      </w:r>
    </w:p>
    <w:p w14:paraId="2569D0F2" w14:textId="77777777" w:rsidR="00EE15F2" w:rsidRPr="00676F34" w:rsidRDefault="00EE15F2" w:rsidP="00EE15F2">
      <w:pPr>
        <w:pStyle w:val="ListParagraph"/>
        <w:numPr>
          <w:ilvl w:val="0"/>
          <w:numId w:val="10"/>
        </w:numPr>
        <w:jc w:val="both"/>
        <w:rPr>
          <w:rFonts w:ascii="Trebuchet MS" w:hAnsi="Trebuchet MS" w:cstheme="minorHAnsi"/>
          <w:noProof/>
          <w:lang w:val="ro-RO"/>
        </w:rPr>
      </w:pPr>
      <w:r w:rsidRPr="00676F34">
        <w:rPr>
          <w:rFonts w:ascii="Trebuchet MS" w:hAnsi="Trebuchet MS" w:cstheme="minorHAnsi"/>
          <w:noProof/>
          <w:lang w:val="ro-RO"/>
        </w:rPr>
        <w:t>Participă la activitățile de testare, inclusiv în timpul dezvoltării sistemului informatic;</w:t>
      </w:r>
    </w:p>
    <w:p w14:paraId="6781AC1A" w14:textId="77777777" w:rsidR="00EE15F2" w:rsidRPr="00676F34" w:rsidRDefault="00EE15F2" w:rsidP="00EE15F2">
      <w:pPr>
        <w:pStyle w:val="ListParagraph"/>
        <w:numPr>
          <w:ilvl w:val="0"/>
          <w:numId w:val="10"/>
        </w:numPr>
        <w:jc w:val="both"/>
        <w:rPr>
          <w:rFonts w:ascii="Trebuchet MS" w:hAnsi="Trebuchet MS" w:cstheme="minorHAnsi"/>
          <w:noProof/>
          <w:lang w:val="ro-RO"/>
        </w:rPr>
      </w:pPr>
      <w:r w:rsidRPr="00676F34">
        <w:rPr>
          <w:rFonts w:ascii="Trebuchet MS" w:hAnsi="Trebuchet MS" w:cstheme="minorHAnsi"/>
          <w:noProof/>
          <w:lang w:val="ro-RO"/>
        </w:rPr>
        <w:t xml:space="preserve">Asigură editarea scenariilor și formularelor în funcție de specificațiile cerute în analiză, în colaborare cu echipa de dezvoltare/mentenanță; </w:t>
      </w:r>
    </w:p>
    <w:p w14:paraId="74B459A1" w14:textId="77777777" w:rsidR="00EE15F2" w:rsidRPr="00676F34" w:rsidRDefault="00EE15F2" w:rsidP="00EE15F2">
      <w:pPr>
        <w:pStyle w:val="ListParagraph"/>
        <w:numPr>
          <w:ilvl w:val="0"/>
          <w:numId w:val="10"/>
        </w:numPr>
        <w:jc w:val="both"/>
        <w:rPr>
          <w:rFonts w:ascii="Trebuchet MS" w:hAnsi="Trebuchet MS" w:cstheme="minorHAnsi"/>
          <w:noProof/>
          <w:lang w:val="ro-RO"/>
        </w:rPr>
      </w:pPr>
      <w:r w:rsidRPr="00676F34">
        <w:rPr>
          <w:rFonts w:ascii="Trebuchet MS" w:hAnsi="Trebuchet MS" w:cstheme="minorHAnsi"/>
          <w:noProof/>
          <w:lang w:val="ro-RO"/>
        </w:rPr>
        <w:t>Asigură spijin pentru parcurgerea scenariilor de test, centralizează și arhivează observațiile din testare în baza cărora vor fi solicitate cerințe suplimentare;</w:t>
      </w:r>
    </w:p>
    <w:p w14:paraId="45DF5CD0" w14:textId="77777777" w:rsidR="00EE15F2" w:rsidRPr="00676F34" w:rsidRDefault="00EE15F2" w:rsidP="00EE15F2">
      <w:pPr>
        <w:pStyle w:val="ListParagraph"/>
        <w:numPr>
          <w:ilvl w:val="0"/>
          <w:numId w:val="10"/>
        </w:numPr>
        <w:jc w:val="both"/>
        <w:rPr>
          <w:rFonts w:ascii="Trebuchet MS" w:hAnsi="Trebuchet MS" w:cstheme="minorHAnsi"/>
          <w:noProof/>
          <w:lang w:val="ro-RO"/>
        </w:rPr>
      </w:pPr>
      <w:r w:rsidRPr="00676F34">
        <w:rPr>
          <w:rFonts w:ascii="Trebuchet MS" w:hAnsi="Trebuchet MS"/>
          <w:iCs/>
          <w:lang w:val="ro-RO"/>
        </w:rPr>
        <w:t>Asigurarea unei stricte confidențialități asupra activității depuse și documentelor pe care le gestionează;</w:t>
      </w:r>
    </w:p>
    <w:p w14:paraId="24F883FC" w14:textId="77777777" w:rsidR="00EE15F2" w:rsidRPr="00676F34" w:rsidRDefault="00EE15F2" w:rsidP="00EE15F2">
      <w:pPr>
        <w:pStyle w:val="ListParagraph"/>
        <w:numPr>
          <w:ilvl w:val="0"/>
          <w:numId w:val="10"/>
        </w:numPr>
        <w:jc w:val="both"/>
        <w:rPr>
          <w:rFonts w:ascii="Trebuchet MS" w:hAnsi="Trebuchet MS" w:cstheme="minorHAnsi"/>
          <w:noProof/>
          <w:lang w:val="ro-RO"/>
        </w:rPr>
      </w:pPr>
      <w:r w:rsidRPr="00676F34">
        <w:rPr>
          <w:rFonts w:ascii="Trebuchet MS" w:hAnsi="Trebuchet MS"/>
          <w:iCs/>
          <w:lang w:val="ro-RO"/>
        </w:rPr>
        <w:t>Capacitatea de a comunica eficient cu personalul din cadrul ADR și cu cel din alte instituții ale administrației centrale.</w:t>
      </w:r>
    </w:p>
    <w:p w14:paraId="08E70A98" w14:textId="77777777" w:rsidR="00A14FC6" w:rsidRPr="00EE15F2" w:rsidRDefault="00A14FC6" w:rsidP="00EE15F2">
      <w:pPr>
        <w:tabs>
          <w:tab w:val="left" w:pos="450"/>
        </w:tabs>
        <w:spacing w:after="160" w:line="259" w:lineRule="auto"/>
        <w:jc w:val="both"/>
        <w:rPr>
          <w:rFonts w:ascii="Trebuchet MS" w:eastAsia="Times New Roman" w:hAnsi="Trebuchet MS" w:cstheme="minorHAnsi"/>
          <w:lang w:val="ro-RO"/>
        </w:rPr>
      </w:pPr>
    </w:p>
    <w:p w14:paraId="3E78F149" w14:textId="352A3F25" w:rsidR="005B1AC6" w:rsidRPr="00676F34" w:rsidRDefault="00047466" w:rsidP="00047466">
      <w:pPr>
        <w:spacing w:after="0" w:line="240" w:lineRule="auto"/>
        <w:jc w:val="both"/>
        <w:rPr>
          <w:rFonts w:ascii="Trebuchet MS" w:hAnsi="Trebuchet MS" w:cstheme="minorHAnsi"/>
          <w:bCs/>
          <w:lang w:val="ro-RO"/>
        </w:rPr>
      </w:pPr>
      <w:r w:rsidRPr="00676F34">
        <w:rPr>
          <w:rFonts w:ascii="Trebuchet MS" w:hAnsi="Trebuchet MS" w:cstheme="minorHAnsi"/>
          <w:b/>
          <w:lang w:val="ro-RO"/>
        </w:rPr>
        <w:t>P</w:t>
      </w:r>
      <w:r w:rsidR="005B1AC6" w:rsidRPr="00676F34">
        <w:rPr>
          <w:rFonts w:ascii="Trebuchet MS" w:hAnsi="Trebuchet MS" w:cstheme="minorHAnsi"/>
          <w:b/>
          <w:lang w:val="ro-RO"/>
        </w:rPr>
        <w:t xml:space="preserve">entru postul de </w:t>
      </w:r>
      <w:r w:rsidR="00E90BE7" w:rsidRPr="00676F34">
        <w:rPr>
          <w:rFonts w:ascii="Trebuchet MS" w:hAnsi="Trebuchet MS" w:cstheme="minorHAnsi"/>
          <w:b/>
          <w:lang w:val="ro-RO"/>
        </w:rPr>
        <w:t xml:space="preserve">Expert IT- </w:t>
      </w:r>
      <w:r w:rsidRPr="00676F34">
        <w:rPr>
          <w:rFonts w:ascii="Trebuchet MS" w:hAnsi="Trebuchet MS"/>
          <w:b/>
          <w:bCs/>
          <w:iCs/>
          <w:u w:val="single"/>
          <w:lang w:val="ro-RO"/>
        </w:rPr>
        <w:t xml:space="preserve">Expert Arhitect de sistem </w:t>
      </w:r>
      <w:r w:rsidR="005B1AC6" w:rsidRPr="00676F34">
        <w:rPr>
          <w:rFonts w:ascii="Trebuchet MS" w:hAnsi="Trebuchet MS"/>
          <w:b/>
          <w:bCs/>
          <w:iCs/>
          <w:u w:val="single"/>
          <w:lang w:val="ro-RO"/>
        </w:rPr>
        <w:t>(arhitect de sistem în domeniul TIC)</w:t>
      </w:r>
      <w:r w:rsidR="00AC34CF" w:rsidRPr="00676F34">
        <w:rPr>
          <w:rFonts w:ascii="Trebuchet MS" w:hAnsi="Trebuchet MS"/>
          <w:b/>
          <w:bCs/>
          <w:iCs/>
          <w:u w:val="single"/>
          <w:lang w:val="ro-RO"/>
        </w:rPr>
        <w:t xml:space="preserve"> </w:t>
      </w:r>
      <w:r w:rsidR="005B1AC6" w:rsidRPr="00676F34">
        <w:rPr>
          <w:rFonts w:ascii="Trebuchet MS" w:eastAsia="Times New Roman" w:hAnsi="Trebuchet MS" w:cs="Tahoma"/>
          <w:lang w:val="ro-RO"/>
        </w:rPr>
        <w:t>:</w:t>
      </w:r>
    </w:p>
    <w:p w14:paraId="6CA844CE" w14:textId="77777777" w:rsidR="005B1AC6" w:rsidRPr="00676F34" w:rsidRDefault="005B1AC6">
      <w:pPr>
        <w:rPr>
          <w:lang w:val="ro-RO"/>
        </w:rPr>
      </w:pPr>
    </w:p>
    <w:p w14:paraId="4FDF6862" w14:textId="66FEBDD6" w:rsidR="00C82BB1" w:rsidRPr="00676F34" w:rsidRDefault="0037122A" w:rsidP="00C82BB1">
      <w:pPr>
        <w:jc w:val="both"/>
        <w:rPr>
          <w:rFonts w:ascii="Trebuchet MS" w:hAnsi="Trebuchet MS" w:cs="Arial"/>
          <w:b/>
          <w:bCs/>
          <w:u w:val="single"/>
          <w:lang w:val="ro-RO"/>
        </w:rPr>
      </w:pPr>
      <w:r w:rsidRPr="00676F34">
        <w:rPr>
          <w:rFonts w:ascii="Trebuchet MS" w:hAnsi="Trebuchet MS" w:cs="Arial"/>
          <w:b/>
          <w:bCs/>
          <w:u w:val="single"/>
          <w:lang w:val="ro-RO"/>
        </w:rPr>
        <w:t>Atribuțiile</w:t>
      </w:r>
      <w:r w:rsidR="00C82BB1" w:rsidRPr="00676F34">
        <w:rPr>
          <w:rFonts w:ascii="Trebuchet MS" w:hAnsi="Trebuchet MS" w:cs="Arial"/>
          <w:b/>
          <w:bCs/>
          <w:u w:val="single"/>
          <w:lang w:val="ro-RO"/>
        </w:rPr>
        <w:t xml:space="preserve"> postului:</w:t>
      </w:r>
    </w:p>
    <w:p w14:paraId="19CE30DA" w14:textId="77777777" w:rsidR="00047466" w:rsidRPr="00676F34" w:rsidRDefault="00047466" w:rsidP="00047466">
      <w:pPr>
        <w:pStyle w:val="ListParagraph"/>
        <w:numPr>
          <w:ilvl w:val="0"/>
          <w:numId w:val="8"/>
        </w:numPr>
        <w:spacing w:after="0" w:line="240" w:lineRule="auto"/>
        <w:jc w:val="both"/>
        <w:rPr>
          <w:rFonts w:ascii="Trebuchet MS" w:hAnsi="Trebuchet MS" w:cstheme="minorHAnsi"/>
          <w:noProof/>
          <w:sz w:val="21"/>
          <w:szCs w:val="21"/>
          <w:lang w:val="ro-RO"/>
        </w:rPr>
      </w:pPr>
      <w:r w:rsidRPr="00676F34">
        <w:rPr>
          <w:rFonts w:ascii="Trebuchet MS" w:hAnsi="Trebuchet MS" w:cstheme="minorHAnsi"/>
          <w:noProof/>
          <w:sz w:val="21"/>
          <w:szCs w:val="21"/>
          <w:lang w:val="ro-RO"/>
        </w:rPr>
        <w:t>Participă la proiectarea și realizarea arhitecturilor sistemelor informatice;</w:t>
      </w:r>
    </w:p>
    <w:p w14:paraId="1634E514" w14:textId="0D952FB0" w:rsidR="00047466" w:rsidRPr="00676F34" w:rsidRDefault="00047466" w:rsidP="00047466">
      <w:pPr>
        <w:pStyle w:val="ListParagraph"/>
        <w:numPr>
          <w:ilvl w:val="0"/>
          <w:numId w:val="8"/>
        </w:numPr>
        <w:spacing w:after="0" w:line="240" w:lineRule="auto"/>
        <w:jc w:val="both"/>
        <w:rPr>
          <w:rFonts w:ascii="Trebuchet MS" w:hAnsi="Trebuchet MS" w:cstheme="minorHAnsi"/>
          <w:noProof/>
          <w:sz w:val="21"/>
          <w:szCs w:val="21"/>
          <w:lang w:val="ro-RO"/>
        </w:rPr>
      </w:pPr>
      <w:r w:rsidRPr="00676F34">
        <w:rPr>
          <w:rFonts w:ascii="Trebuchet MS" w:hAnsi="Trebuchet MS" w:cstheme="minorHAnsi"/>
          <w:noProof/>
          <w:sz w:val="21"/>
          <w:szCs w:val="21"/>
          <w:lang w:val="ro-RO"/>
        </w:rPr>
        <w:t>Contribuie la elaborarea metodologiei/planului de dezvoltare al implementării de sisteme;</w:t>
      </w:r>
    </w:p>
    <w:p w14:paraId="0644E77E" w14:textId="69F135D9" w:rsidR="00047466" w:rsidRPr="00676F34" w:rsidRDefault="00047466" w:rsidP="00047466">
      <w:pPr>
        <w:pStyle w:val="ListParagraph"/>
        <w:numPr>
          <w:ilvl w:val="0"/>
          <w:numId w:val="8"/>
        </w:numPr>
        <w:spacing w:after="0" w:line="240" w:lineRule="auto"/>
        <w:jc w:val="both"/>
        <w:rPr>
          <w:rFonts w:ascii="Trebuchet MS" w:hAnsi="Trebuchet MS" w:cstheme="minorHAnsi"/>
          <w:noProof/>
          <w:sz w:val="21"/>
          <w:szCs w:val="21"/>
          <w:lang w:val="ro-RO"/>
        </w:rPr>
      </w:pPr>
      <w:r w:rsidRPr="00676F34">
        <w:rPr>
          <w:rFonts w:ascii="Trebuchet MS" w:hAnsi="Trebuchet MS" w:cstheme="minorHAnsi"/>
          <w:noProof/>
          <w:sz w:val="21"/>
          <w:szCs w:val="21"/>
          <w:lang w:val="ro-RO"/>
        </w:rPr>
        <w:t>Asigură suport în procesul de implementare a sistemelor informatice;</w:t>
      </w:r>
    </w:p>
    <w:p w14:paraId="1C717B3B" w14:textId="56B12E32" w:rsidR="00047466" w:rsidRPr="00676F34" w:rsidRDefault="00047466" w:rsidP="00047466">
      <w:pPr>
        <w:pStyle w:val="ListParagraph"/>
        <w:numPr>
          <w:ilvl w:val="0"/>
          <w:numId w:val="8"/>
        </w:numPr>
        <w:spacing w:after="0" w:line="240" w:lineRule="auto"/>
        <w:jc w:val="both"/>
        <w:rPr>
          <w:rFonts w:ascii="Trebuchet MS" w:hAnsi="Trebuchet MS" w:cstheme="minorHAnsi"/>
          <w:noProof/>
          <w:sz w:val="21"/>
          <w:szCs w:val="21"/>
          <w:lang w:val="ro-RO"/>
        </w:rPr>
      </w:pPr>
      <w:bookmarkStart w:id="0" w:name="_Hlk123136291"/>
      <w:r w:rsidRPr="00676F34">
        <w:rPr>
          <w:rFonts w:ascii="Trebuchet MS" w:hAnsi="Trebuchet MS" w:cstheme="minorHAnsi"/>
          <w:noProof/>
          <w:sz w:val="21"/>
          <w:szCs w:val="21"/>
          <w:lang w:val="ro-RO"/>
        </w:rPr>
        <w:t>Analizează și proiectează pe baza cunoștințelor de specialitate în utilizarea instrumentelor software sau a limbajelor de programare, în vederea producerii și implementării unor soluții funcționale care să corespundă cerințelor predefinite ori unor necesități organizaționale;</w:t>
      </w:r>
    </w:p>
    <w:bookmarkEnd w:id="0"/>
    <w:p w14:paraId="48915196" w14:textId="1918A700" w:rsidR="00047466" w:rsidRPr="00676F34" w:rsidRDefault="00047466" w:rsidP="00047466">
      <w:pPr>
        <w:pStyle w:val="ListParagraph"/>
        <w:numPr>
          <w:ilvl w:val="0"/>
          <w:numId w:val="8"/>
        </w:numPr>
        <w:spacing w:after="0" w:line="240" w:lineRule="auto"/>
        <w:jc w:val="both"/>
        <w:rPr>
          <w:rFonts w:ascii="Trebuchet MS" w:hAnsi="Trebuchet MS" w:cstheme="minorHAnsi"/>
          <w:noProof/>
          <w:sz w:val="21"/>
          <w:szCs w:val="21"/>
          <w:lang w:val="ro-RO"/>
        </w:rPr>
      </w:pPr>
      <w:r w:rsidRPr="00676F34">
        <w:rPr>
          <w:rFonts w:ascii="Trebuchet MS" w:hAnsi="Trebuchet MS" w:cstheme="minorHAnsi"/>
          <w:noProof/>
          <w:sz w:val="21"/>
          <w:szCs w:val="21"/>
          <w:lang w:val="ro-RO"/>
        </w:rPr>
        <w:t>Participă la proiectarea de soluții eficiente, scalabile, performanțe, sigure, care satisfac rezultatele și cerințele de business;</w:t>
      </w:r>
    </w:p>
    <w:p w14:paraId="09F3C874" w14:textId="7E807866" w:rsidR="00047466" w:rsidRPr="00676F34" w:rsidRDefault="00047466" w:rsidP="00047466">
      <w:pPr>
        <w:pStyle w:val="ListParagraph"/>
        <w:numPr>
          <w:ilvl w:val="0"/>
          <w:numId w:val="8"/>
        </w:numPr>
        <w:spacing w:after="0" w:line="240" w:lineRule="auto"/>
        <w:jc w:val="both"/>
        <w:rPr>
          <w:rFonts w:ascii="Trebuchet MS" w:hAnsi="Trebuchet MS" w:cstheme="minorHAnsi"/>
          <w:noProof/>
          <w:sz w:val="21"/>
          <w:szCs w:val="21"/>
          <w:lang w:val="ro-RO"/>
        </w:rPr>
      </w:pPr>
      <w:r w:rsidRPr="00676F34">
        <w:rPr>
          <w:rFonts w:ascii="Trebuchet MS" w:hAnsi="Trebuchet MS" w:cstheme="minorHAnsi"/>
          <w:noProof/>
          <w:sz w:val="21"/>
          <w:szCs w:val="21"/>
          <w:lang w:val="ro-RO"/>
        </w:rPr>
        <w:t>Documentează arhitectura la mai multe niveluri (de la cel mai înalt până la cel mai detaliat) și din mai multe puncte de vedere (conceptual, logic, fizic, diagrame de flux și secvențe);</w:t>
      </w:r>
    </w:p>
    <w:p w14:paraId="685DBF43" w14:textId="3476AE79" w:rsidR="00047466" w:rsidRPr="00676F34" w:rsidRDefault="00047466" w:rsidP="00047466">
      <w:pPr>
        <w:pStyle w:val="ListParagraph"/>
        <w:numPr>
          <w:ilvl w:val="0"/>
          <w:numId w:val="8"/>
        </w:numPr>
        <w:spacing w:after="0" w:line="240" w:lineRule="auto"/>
        <w:jc w:val="both"/>
        <w:rPr>
          <w:rFonts w:ascii="Trebuchet MS" w:hAnsi="Trebuchet MS" w:cstheme="minorHAnsi"/>
          <w:noProof/>
          <w:sz w:val="21"/>
          <w:szCs w:val="21"/>
          <w:lang w:val="ro-RO"/>
        </w:rPr>
      </w:pPr>
      <w:r w:rsidRPr="00676F34">
        <w:rPr>
          <w:rFonts w:ascii="Trebuchet MS" w:hAnsi="Trebuchet MS" w:cstheme="minorHAnsi"/>
          <w:noProof/>
          <w:sz w:val="21"/>
          <w:szCs w:val="21"/>
          <w:lang w:val="ro-RO"/>
        </w:rPr>
        <w:t>Asigură suport pentru transformarea cerințelor de business în soluții tehnice conceptuale și detaliate;</w:t>
      </w:r>
    </w:p>
    <w:p w14:paraId="6F7F6539" w14:textId="4CF5292F" w:rsidR="00047466" w:rsidRPr="00676F34" w:rsidRDefault="00047466" w:rsidP="00047466">
      <w:pPr>
        <w:pStyle w:val="ListParagraph"/>
        <w:numPr>
          <w:ilvl w:val="0"/>
          <w:numId w:val="8"/>
        </w:numPr>
        <w:spacing w:after="0" w:line="240" w:lineRule="auto"/>
        <w:jc w:val="both"/>
        <w:rPr>
          <w:rFonts w:ascii="Trebuchet MS" w:hAnsi="Trebuchet MS" w:cstheme="minorHAnsi"/>
          <w:noProof/>
          <w:sz w:val="21"/>
          <w:szCs w:val="21"/>
          <w:lang w:val="ro-RO"/>
        </w:rPr>
      </w:pPr>
      <w:r w:rsidRPr="00676F34">
        <w:rPr>
          <w:rFonts w:ascii="Trebuchet MS" w:hAnsi="Trebuchet MS" w:cstheme="minorHAnsi"/>
          <w:noProof/>
          <w:sz w:val="21"/>
          <w:szCs w:val="21"/>
          <w:lang w:val="ro-RO"/>
        </w:rPr>
        <w:t>Asigură suport în rezolvarea problemelor tehnice de sistem și de aplicație;</w:t>
      </w:r>
    </w:p>
    <w:p w14:paraId="055B2D87" w14:textId="666CB227" w:rsidR="00047466" w:rsidRPr="00676F34" w:rsidRDefault="00047466" w:rsidP="00047466">
      <w:pPr>
        <w:pStyle w:val="ListParagraph"/>
        <w:numPr>
          <w:ilvl w:val="0"/>
          <w:numId w:val="8"/>
        </w:numPr>
        <w:spacing w:after="0" w:line="240" w:lineRule="auto"/>
        <w:jc w:val="both"/>
        <w:rPr>
          <w:rFonts w:ascii="Trebuchet MS" w:hAnsi="Trebuchet MS" w:cstheme="minorHAnsi"/>
          <w:noProof/>
          <w:sz w:val="21"/>
          <w:szCs w:val="21"/>
          <w:lang w:val="ro-RO"/>
        </w:rPr>
      </w:pPr>
      <w:r w:rsidRPr="00676F34">
        <w:rPr>
          <w:rFonts w:ascii="Trebuchet MS" w:hAnsi="Trebuchet MS"/>
          <w:iCs/>
          <w:sz w:val="21"/>
          <w:szCs w:val="21"/>
          <w:lang w:val="ro-RO"/>
        </w:rPr>
        <w:lastRenderedPageBreak/>
        <w:t>Asigurarea unei stricte confidențialități asupra activității depuse și documentelor pe care le gestionează;</w:t>
      </w:r>
    </w:p>
    <w:p w14:paraId="15EE443A" w14:textId="414D269B" w:rsidR="00047466" w:rsidRPr="00676F34" w:rsidRDefault="00047466" w:rsidP="00047466">
      <w:pPr>
        <w:pStyle w:val="ListParagraph"/>
        <w:numPr>
          <w:ilvl w:val="0"/>
          <w:numId w:val="8"/>
        </w:numPr>
        <w:spacing w:after="0" w:line="240" w:lineRule="auto"/>
        <w:jc w:val="both"/>
        <w:rPr>
          <w:rFonts w:ascii="Trebuchet MS" w:hAnsi="Trebuchet MS" w:cstheme="minorHAnsi"/>
          <w:noProof/>
          <w:sz w:val="21"/>
          <w:szCs w:val="21"/>
          <w:lang w:val="ro-RO"/>
        </w:rPr>
      </w:pPr>
      <w:r w:rsidRPr="00676F34">
        <w:rPr>
          <w:rFonts w:ascii="Trebuchet MS" w:hAnsi="Trebuchet MS"/>
          <w:iCs/>
          <w:sz w:val="21"/>
          <w:szCs w:val="21"/>
          <w:lang w:val="ro-RO"/>
        </w:rPr>
        <w:t>Capacitatea de a comunica eficient cu personalul din cadrul ADR și cu cel din alte instituții ale administrației centrale;</w:t>
      </w:r>
    </w:p>
    <w:p w14:paraId="70BC10AD" w14:textId="74FDDF6D" w:rsidR="00047466" w:rsidRPr="00676F34" w:rsidRDefault="00047466" w:rsidP="00047466">
      <w:pPr>
        <w:pStyle w:val="ListParagraph"/>
        <w:numPr>
          <w:ilvl w:val="0"/>
          <w:numId w:val="8"/>
        </w:numPr>
        <w:spacing w:after="0" w:line="240" w:lineRule="auto"/>
        <w:jc w:val="both"/>
        <w:rPr>
          <w:rFonts w:ascii="Trebuchet MS" w:hAnsi="Trebuchet MS" w:cstheme="minorHAnsi"/>
          <w:noProof/>
          <w:sz w:val="21"/>
          <w:szCs w:val="21"/>
          <w:lang w:val="ro-RO"/>
        </w:rPr>
      </w:pPr>
      <w:r w:rsidRPr="00676F34">
        <w:rPr>
          <w:rFonts w:ascii="Trebuchet MS" w:hAnsi="Trebuchet MS" w:cstheme="minorHAnsi"/>
          <w:noProof/>
          <w:sz w:val="21"/>
          <w:szCs w:val="21"/>
          <w:lang w:val="ro-RO"/>
        </w:rPr>
        <w:t>Răspunde de confidențialitatea datelor la care are acces.</w:t>
      </w:r>
    </w:p>
    <w:p w14:paraId="4A715D85" w14:textId="77777777" w:rsidR="00047466" w:rsidRPr="00676F34" w:rsidRDefault="00047466" w:rsidP="00047466">
      <w:pPr>
        <w:spacing w:after="0" w:line="240" w:lineRule="auto"/>
        <w:jc w:val="both"/>
        <w:rPr>
          <w:rFonts w:ascii="Trebuchet MS" w:hAnsi="Trebuchet MS" w:cstheme="minorHAnsi"/>
          <w:noProof/>
          <w:sz w:val="21"/>
          <w:szCs w:val="21"/>
          <w:lang w:val="ro-RO"/>
        </w:rPr>
      </w:pPr>
    </w:p>
    <w:p w14:paraId="7BDA6119" w14:textId="635D8069" w:rsidR="0037706E" w:rsidRPr="00676F34" w:rsidRDefault="00047466" w:rsidP="00047466">
      <w:pPr>
        <w:spacing w:after="0" w:line="240" w:lineRule="auto"/>
        <w:jc w:val="both"/>
        <w:rPr>
          <w:rFonts w:ascii="Trebuchet MS" w:hAnsi="Trebuchet MS" w:cstheme="minorHAnsi"/>
          <w:bCs/>
          <w:lang w:val="ro-RO"/>
        </w:rPr>
      </w:pPr>
      <w:r w:rsidRPr="00676F34">
        <w:rPr>
          <w:rFonts w:ascii="Trebuchet MS" w:hAnsi="Trebuchet MS" w:cstheme="minorHAnsi"/>
          <w:b/>
          <w:lang w:val="ro-RO"/>
        </w:rPr>
        <w:t>P</w:t>
      </w:r>
      <w:r w:rsidR="0037706E" w:rsidRPr="00676F34">
        <w:rPr>
          <w:rFonts w:ascii="Trebuchet MS" w:hAnsi="Trebuchet MS" w:cstheme="minorHAnsi"/>
          <w:b/>
          <w:lang w:val="ro-RO"/>
        </w:rPr>
        <w:t xml:space="preserve">entru </w:t>
      </w:r>
      <w:r w:rsidR="0082294E" w:rsidRPr="00676F34">
        <w:rPr>
          <w:rFonts w:ascii="Trebuchet MS" w:hAnsi="Trebuchet MS" w:cstheme="minorHAnsi"/>
          <w:b/>
          <w:lang w:val="ro-RO"/>
        </w:rPr>
        <w:t xml:space="preserve">cele 4 </w:t>
      </w:r>
      <w:r w:rsidR="0037706E" w:rsidRPr="00676F34">
        <w:rPr>
          <w:rFonts w:ascii="Trebuchet MS" w:hAnsi="Trebuchet MS" w:cstheme="minorHAnsi"/>
          <w:b/>
          <w:lang w:val="ro-RO"/>
        </w:rPr>
        <w:t>post</w:t>
      </w:r>
      <w:r w:rsidR="0082294E" w:rsidRPr="00676F34">
        <w:rPr>
          <w:rFonts w:ascii="Trebuchet MS" w:hAnsi="Trebuchet MS" w:cstheme="minorHAnsi"/>
          <w:b/>
          <w:lang w:val="ro-RO"/>
        </w:rPr>
        <w:t>uri</w:t>
      </w:r>
      <w:r w:rsidR="0037706E" w:rsidRPr="00676F34">
        <w:rPr>
          <w:rFonts w:ascii="Trebuchet MS" w:hAnsi="Trebuchet MS" w:cstheme="minorHAnsi"/>
          <w:b/>
          <w:lang w:val="ro-RO"/>
        </w:rPr>
        <w:t xml:space="preserve"> de </w:t>
      </w:r>
      <w:r w:rsidR="0075502A" w:rsidRPr="00676F34">
        <w:rPr>
          <w:rFonts w:ascii="Trebuchet MS" w:hAnsi="Trebuchet MS" w:cstheme="minorHAnsi"/>
          <w:b/>
          <w:lang w:val="ro-RO"/>
        </w:rPr>
        <w:t>Expert IT-</w:t>
      </w:r>
      <w:r w:rsidRPr="00676F34">
        <w:rPr>
          <w:rFonts w:ascii="Trebuchet MS" w:hAnsi="Trebuchet MS"/>
          <w:b/>
          <w:bCs/>
          <w:iCs/>
          <w:u w:val="single"/>
          <w:lang w:val="ro-RO"/>
        </w:rPr>
        <w:t>Expert managementul serviciilor IT</w:t>
      </w:r>
      <w:r w:rsidR="000A131C" w:rsidRPr="00676F34">
        <w:rPr>
          <w:rFonts w:ascii="Trebuchet MS" w:hAnsi="Trebuchet MS"/>
          <w:b/>
          <w:bCs/>
          <w:iCs/>
          <w:u w:val="single"/>
          <w:lang w:val="ro-RO"/>
        </w:rPr>
        <w:t xml:space="preserve"> (</w:t>
      </w:r>
      <w:r w:rsidRPr="00676F34">
        <w:rPr>
          <w:rFonts w:ascii="Trebuchet MS" w:hAnsi="Trebuchet MS"/>
          <w:b/>
          <w:bCs/>
          <w:iCs/>
          <w:u w:val="single"/>
          <w:lang w:val="ro-RO"/>
        </w:rPr>
        <w:t>analist în domeniul TIC</w:t>
      </w:r>
      <w:r w:rsidR="000A131C" w:rsidRPr="00676F34">
        <w:rPr>
          <w:rFonts w:ascii="Trebuchet MS" w:hAnsi="Trebuchet MS"/>
          <w:b/>
          <w:bCs/>
          <w:iCs/>
          <w:u w:val="single"/>
          <w:lang w:val="ro-RO"/>
        </w:rPr>
        <w:t>)</w:t>
      </w:r>
      <w:r w:rsidR="0037706E" w:rsidRPr="00676F34">
        <w:rPr>
          <w:rFonts w:ascii="Trebuchet MS" w:eastAsia="Times New Roman" w:hAnsi="Trebuchet MS" w:cs="Tahoma"/>
          <w:lang w:val="ro-RO"/>
        </w:rPr>
        <w:t>:</w:t>
      </w:r>
    </w:p>
    <w:p w14:paraId="4A053440" w14:textId="77777777" w:rsidR="0037706E" w:rsidRPr="00676F34" w:rsidRDefault="0037706E" w:rsidP="0037706E">
      <w:pPr>
        <w:spacing w:after="0" w:line="240" w:lineRule="auto"/>
        <w:jc w:val="both"/>
        <w:rPr>
          <w:rFonts w:ascii="Trebuchet MS" w:hAnsi="Trebuchet MS" w:cstheme="minorHAnsi"/>
          <w:bCs/>
          <w:lang w:val="ro-RO"/>
        </w:rPr>
      </w:pPr>
    </w:p>
    <w:p w14:paraId="4284B13A" w14:textId="009BBFAB" w:rsidR="0037706E" w:rsidRPr="00676F34" w:rsidRDefault="00676F34" w:rsidP="00A14FC6">
      <w:pPr>
        <w:jc w:val="both"/>
        <w:rPr>
          <w:rFonts w:ascii="Trebuchet MS" w:hAnsi="Trebuchet MS" w:cs="Arial"/>
          <w:b/>
          <w:bCs/>
          <w:u w:val="single"/>
          <w:lang w:val="ro-RO"/>
        </w:rPr>
      </w:pPr>
      <w:r w:rsidRPr="00676F34">
        <w:rPr>
          <w:rFonts w:ascii="Trebuchet MS" w:hAnsi="Trebuchet MS" w:cs="Arial"/>
          <w:b/>
          <w:bCs/>
          <w:u w:val="single"/>
          <w:lang w:val="ro-RO"/>
        </w:rPr>
        <w:t>Atribuțiile</w:t>
      </w:r>
      <w:r w:rsidR="00C82BB1" w:rsidRPr="00676F34">
        <w:rPr>
          <w:rFonts w:ascii="Trebuchet MS" w:hAnsi="Trebuchet MS" w:cs="Arial"/>
          <w:b/>
          <w:bCs/>
          <w:u w:val="single"/>
          <w:lang w:val="ro-RO"/>
        </w:rPr>
        <w:t xml:space="preserve"> postului:</w:t>
      </w:r>
    </w:p>
    <w:p w14:paraId="21E7C406" w14:textId="77777777" w:rsidR="00047466" w:rsidRPr="00676F34" w:rsidRDefault="00047466" w:rsidP="00047466">
      <w:pPr>
        <w:pStyle w:val="ListParagraph"/>
        <w:numPr>
          <w:ilvl w:val="0"/>
          <w:numId w:val="13"/>
        </w:numPr>
        <w:tabs>
          <w:tab w:val="left" w:pos="284"/>
        </w:tabs>
        <w:autoSpaceDE w:val="0"/>
        <w:autoSpaceDN w:val="0"/>
        <w:spacing w:after="0" w:line="240" w:lineRule="auto"/>
        <w:ind w:right="142"/>
        <w:jc w:val="both"/>
        <w:rPr>
          <w:rFonts w:ascii="Trebuchet MS" w:hAnsi="Trebuchet MS"/>
          <w:lang w:val="ro-RO"/>
        </w:rPr>
      </w:pPr>
      <w:r w:rsidRPr="00676F34">
        <w:rPr>
          <w:rFonts w:ascii="Trebuchet MS" w:hAnsi="Trebuchet MS"/>
          <w:lang w:val="ro-RO"/>
        </w:rPr>
        <w:t>Participare la elaborarea documentelor aferente cererilor de finanțare (PT, SF etc.);</w:t>
      </w:r>
    </w:p>
    <w:p w14:paraId="5357D17A" w14:textId="77777777" w:rsidR="00047466" w:rsidRPr="00676F34" w:rsidRDefault="00047466" w:rsidP="00047466">
      <w:pPr>
        <w:pStyle w:val="ListParagraph"/>
        <w:numPr>
          <w:ilvl w:val="0"/>
          <w:numId w:val="13"/>
        </w:numPr>
        <w:tabs>
          <w:tab w:val="left" w:pos="284"/>
        </w:tabs>
        <w:autoSpaceDE w:val="0"/>
        <w:autoSpaceDN w:val="0"/>
        <w:spacing w:after="0" w:line="259" w:lineRule="auto"/>
        <w:ind w:right="142"/>
        <w:jc w:val="both"/>
        <w:rPr>
          <w:rFonts w:ascii="Trebuchet MS" w:hAnsi="Trebuchet MS"/>
          <w:lang w:val="ro-RO"/>
        </w:rPr>
      </w:pPr>
      <w:r w:rsidRPr="00676F34">
        <w:rPr>
          <w:rFonts w:ascii="Trebuchet MS" w:hAnsi="Trebuchet MS"/>
          <w:lang w:val="ro-RO"/>
        </w:rPr>
        <w:t>Elaborează descrierea serviciilor necesare realizării sistemelor informatice;</w:t>
      </w:r>
    </w:p>
    <w:p w14:paraId="6B0C111B" w14:textId="77777777" w:rsidR="00047466" w:rsidRPr="00676F34" w:rsidRDefault="00047466" w:rsidP="00047466">
      <w:pPr>
        <w:pStyle w:val="ListParagraph"/>
        <w:numPr>
          <w:ilvl w:val="0"/>
          <w:numId w:val="13"/>
        </w:numPr>
        <w:tabs>
          <w:tab w:val="left" w:pos="284"/>
        </w:tabs>
        <w:autoSpaceDE w:val="0"/>
        <w:autoSpaceDN w:val="0"/>
        <w:spacing w:after="0" w:line="240" w:lineRule="auto"/>
        <w:ind w:right="142"/>
        <w:jc w:val="both"/>
        <w:rPr>
          <w:rFonts w:ascii="Trebuchet MS" w:hAnsi="Trebuchet MS"/>
          <w:lang w:val="ro-RO"/>
        </w:rPr>
      </w:pPr>
      <w:r w:rsidRPr="00676F34">
        <w:rPr>
          <w:rFonts w:ascii="Trebuchet MS" w:hAnsi="Trebuchet MS"/>
          <w:lang w:val="ro-RO"/>
        </w:rPr>
        <w:t>Efectuează analiza pentru stabilirea obiectivelor generale și cerințelor specifice ale sistemelor informatice;</w:t>
      </w:r>
    </w:p>
    <w:p w14:paraId="48F92634" w14:textId="77777777" w:rsidR="00047466" w:rsidRPr="00676F34" w:rsidRDefault="00047466" w:rsidP="00047466">
      <w:pPr>
        <w:pStyle w:val="ListParagraph"/>
        <w:numPr>
          <w:ilvl w:val="0"/>
          <w:numId w:val="13"/>
        </w:numPr>
        <w:tabs>
          <w:tab w:val="left" w:pos="284"/>
        </w:tabs>
        <w:autoSpaceDE w:val="0"/>
        <w:autoSpaceDN w:val="0"/>
        <w:spacing w:after="0" w:line="240" w:lineRule="auto"/>
        <w:ind w:right="142"/>
        <w:jc w:val="both"/>
        <w:rPr>
          <w:rFonts w:ascii="Trebuchet MS" w:hAnsi="Trebuchet MS"/>
          <w:lang w:val="ro-RO"/>
        </w:rPr>
      </w:pPr>
      <w:r w:rsidRPr="00676F34">
        <w:rPr>
          <w:rFonts w:ascii="Trebuchet MS" w:hAnsi="Trebuchet MS"/>
          <w:lang w:val="ro-RO"/>
        </w:rPr>
        <w:t>Participă la proiectarea și realizarea specificațiilor tehnice ale componentelor sistemelor informatice;</w:t>
      </w:r>
    </w:p>
    <w:p w14:paraId="193B7A3A" w14:textId="77777777" w:rsidR="00047466" w:rsidRPr="00676F34" w:rsidRDefault="00047466" w:rsidP="00047466">
      <w:pPr>
        <w:pStyle w:val="ListParagraph"/>
        <w:numPr>
          <w:ilvl w:val="0"/>
          <w:numId w:val="13"/>
        </w:numPr>
        <w:autoSpaceDE w:val="0"/>
        <w:autoSpaceDN w:val="0"/>
        <w:spacing w:after="0" w:line="240" w:lineRule="auto"/>
        <w:ind w:right="142"/>
        <w:jc w:val="both"/>
        <w:rPr>
          <w:rFonts w:ascii="Trebuchet MS" w:hAnsi="Trebuchet MS"/>
          <w:lang w:val="ro-RO"/>
        </w:rPr>
      </w:pPr>
      <w:r w:rsidRPr="00676F34">
        <w:rPr>
          <w:rFonts w:ascii="Trebuchet MS" w:hAnsi="Trebuchet MS"/>
          <w:lang w:val="ro-RO"/>
        </w:rPr>
        <w:t>Asigură proiectarea și realizarea specificațiilor tehnice pentru componentele software și hardware în cadrul sistemelor informatice;</w:t>
      </w:r>
    </w:p>
    <w:p w14:paraId="19CCB4AD" w14:textId="77777777" w:rsidR="00047466" w:rsidRPr="00676F34" w:rsidRDefault="00047466" w:rsidP="00047466">
      <w:pPr>
        <w:pStyle w:val="ListParagraph"/>
        <w:numPr>
          <w:ilvl w:val="0"/>
          <w:numId w:val="13"/>
        </w:numPr>
        <w:tabs>
          <w:tab w:val="left" w:pos="10748"/>
        </w:tabs>
        <w:spacing w:after="0" w:line="259" w:lineRule="auto"/>
        <w:ind w:right="285"/>
        <w:jc w:val="both"/>
        <w:rPr>
          <w:rFonts w:ascii="Trebuchet MS" w:hAnsi="Trebuchet MS" w:cstheme="minorHAnsi"/>
          <w:noProof/>
          <w:lang w:val="ro-RO"/>
        </w:rPr>
      </w:pPr>
      <w:r w:rsidRPr="00676F34">
        <w:rPr>
          <w:rFonts w:ascii="Trebuchet MS" w:hAnsi="Trebuchet MS"/>
          <w:lang w:val="ro-RO"/>
        </w:rPr>
        <w:t xml:space="preserve">Asigură realizarea documentației ce cuprinde cerințele funcționale ale sistemelor informatice; </w:t>
      </w:r>
    </w:p>
    <w:p w14:paraId="5D3C0DC3" w14:textId="77777777" w:rsidR="00047466" w:rsidRPr="00676F34" w:rsidRDefault="00047466" w:rsidP="00047466">
      <w:pPr>
        <w:pStyle w:val="ListParagraph"/>
        <w:numPr>
          <w:ilvl w:val="0"/>
          <w:numId w:val="13"/>
        </w:numPr>
        <w:tabs>
          <w:tab w:val="left" w:pos="10748"/>
        </w:tabs>
        <w:spacing w:after="0" w:line="259" w:lineRule="auto"/>
        <w:ind w:right="285"/>
        <w:jc w:val="both"/>
        <w:rPr>
          <w:rFonts w:ascii="Trebuchet MS" w:hAnsi="Trebuchet MS" w:cstheme="minorHAnsi"/>
          <w:noProof/>
          <w:lang w:val="ro-RO"/>
        </w:rPr>
      </w:pPr>
      <w:r w:rsidRPr="00676F34">
        <w:rPr>
          <w:rFonts w:ascii="Trebuchet MS" w:hAnsi="Trebuchet MS"/>
          <w:iCs/>
          <w:lang w:val="ro-RO"/>
        </w:rPr>
        <w:t>Asigurarea unei stricte confidențialități asupra activității depuse și documentelor pe care le gestionează;</w:t>
      </w:r>
    </w:p>
    <w:p w14:paraId="4BC2FA8A" w14:textId="63E8E587" w:rsidR="00A14FC6" w:rsidRPr="00EE15F2" w:rsidRDefault="00047466" w:rsidP="00047466">
      <w:pPr>
        <w:pStyle w:val="ListParagraph"/>
        <w:numPr>
          <w:ilvl w:val="0"/>
          <w:numId w:val="13"/>
        </w:numPr>
        <w:tabs>
          <w:tab w:val="left" w:pos="270"/>
        </w:tabs>
        <w:spacing w:after="160" w:line="259" w:lineRule="auto"/>
        <w:jc w:val="both"/>
        <w:rPr>
          <w:rFonts w:ascii="Trebuchet MS" w:eastAsia="Times New Roman" w:hAnsi="Trebuchet MS"/>
          <w:lang w:val="ro-RO"/>
        </w:rPr>
      </w:pPr>
      <w:r w:rsidRPr="00676F34">
        <w:rPr>
          <w:rFonts w:ascii="Trebuchet MS" w:hAnsi="Trebuchet MS"/>
          <w:iCs/>
          <w:lang w:val="ro-RO"/>
        </w:rPr>
        <w:t>Capacitatea de a comunica eficient cu personalul din cadrul ADR și cu cel din alte instituții ale administrației centrale</w:t>
      </w:r>
      <w:r w:rsidR="00A14FC6" w:rsidRPr="00676F34">
        <w:rPr>
          <w:rFonts w:ascii="Trebuchet MS" w:hAnsi="Trebuchet MS"/>
          <w:lang w:val="ro-RO"/>
        </w:rPr>
        <w:t>.</w:t>
      </w:r>
    </w:p>
    <w:p w14:paraId="5353E255" w14:textId="77777777" w:rsidR="00EE15F2" w:rsidRPr="00EE15F2" w:rsidRDefault="00EE15F2" w:rsidP="00EE15F2">
      <w:pPr>
        <w:tabs>
          <w:tab w:val="left" w:pos="270"/>
        </w:tabs>
        <w:spacing w:after="160" w:line="259" w:lineRule="auto"/>
        <w:jc w:val="both"/>
        <w:rPr>
          <w:rFonts w:ascii="Trebuchet MS" w:eastAsia="Times New Roman" w:hAnsi="Trebuchet MS"/>
          <w:lang w:val="ro-RO"/>
        </w:rPr>
      </w:pPr>
    </w:p>
    <w:p w14:paraId="0E2AF06A" w14:textId="77777777" w:rsidR="00EE15F2" w:rsidRPr="00676F34" w:rsidRDefault="00EE15F2" w:rsidP="00EE15F2">
      <w:pPr>
        <w:spacing w:after="0" w:line="240" w:lineRule="auto"/>
        <w:jc w:val="both"/>
        <w:rPr>
          <w:rFonts w:ascii="Trebuchet MS" w:hAnsi="Trebuchet MS" w:cs="Arial"/>
          <w:b/>
          <w:bCs/>
          <w:u w:val="single"/>
          <w:lang w:val="ro-RO"/>
        </w:rPr>
      </w:pPr>
      <w:r w:rsidRPr="00676F34">
        <w:rPr>
          <w:rFonts w:ascii="Trebuchet MS" w:hAnsi="Trebuchet MS" w:cstheme="minorHAnsi"/>
          <w:b/>
          <w:lang w:val="ro-RO"/>
        </w:rPr>
        <w:t>Pentru cele 6 posturi de Expert IT- Expert e-guvernare – (</w:t>
      </w:r>
      <w:r w:rsidRPr="00676F34">
        <w:rPr>
          <w:rFonts w:ascii="Trebuchet MS" w:hAnsi="Trebuchet MS"/>
          <w:b/>
          <w:bCs/>
          <w:iCs/>
          <w:u w:val="single"/>
          <w:lang w:val="ro-RO"/>
        </w:rPr>
        <w:t>Specialist e-guvernare)</w:t>
      </w:r>
    </w:p>
    <w:p w14:paraId="2055D8DE" w14:textId="77777777" w:rsidR="00EE15F2" w:rsidRPr="00676F34" w:rsidRDefault="00EE15F2" w:rsidP="00EE15F2">
      <w:pPr>
        <w:spacing w:after="0" w:line="240" w:lineRule="auto"/>
        <w:jc w:val="both"/>
        <w:rPr>
          <w:rFonts w:ascii="Trebuchet MS" w:hAnsi="Trebuchet MS" w:cs="Arial"/>
          <w:b/>
          <w:bCs/>
          <w:u w:val="single"/>
          <w:lang w:val="ro-RO"/>
        </w:rPr>
      </w:pPr>
    </w:p>
    <w:p w14:paraId="186D85A2" w14:textId="77777777" w:rsidR="00EE15F2" w:rsidRPr="00676F34" w:rsidRDefault="00EE15F2" w:rsidP="00EE15F2">
      <w:pPr>
        <w:spacing w:after="0" w:line="240" w:lineRule="auto"/>
        <w:jc w:val="both"/>
        <w:rPr>
          <w:rFonts w:ascii="Trebuchet MS" w:hAnsi="Trebuchet MS" w:cs="Arial"/>
          <w:b/>
          <w:bCs/>
          <w:u w:val="single"/>
          <w:lang w:val="ro-RO"/>
        </w:rPr>
      </w:pPr>
      <w:r w:rsidRPr="00676F34">
        <w:rPr>
          <w:rFonts w:ascii="Trebuchet MS" w:hAnsi="Trebuchet MS" w:cs="Arial"/>
          <w:b/>
          <w:bCs/>
          <w:u w:val="single"/>
          <w:lang w:val="ro-RO"/>
        </w:rPr>
        <w:t>Atribuțiile postului:</w:t>
      </w:r>
    </w:p>
    <w:p w14:paraId="3CAC482E" w14:textId="77777777" w:rsidR="00EE15F2" w:rsidRPr="00676F34" w:rsidRDefault="00EE15F2" w:rsidP="00EE15F2">
      <w:pPr>
        <w:spacing w:after="0" w:line="240" w:lineRule="auto"/>
        <w:jc w:val="both"/>
        <w:rPr>
          <w:rFonts w:ascii="Trebuchet MS" w:hAnsi="Trebuchet MS" w:cs="Arial"/>
          <w:b/>
          <w:bCs/>
          <w:u w:val="single"/>
          <w:lang w:val="ro-RO"/>
        </w:rPr>
      </w:pPr>
    </w:p>
    <w:p w14:paraId="3859EC9F" w14:textId="77777777" w:rsidR="00EE15F2" w:rsidRPr="00676F34" w:rsidRDefault="00EE15F2" w:rsidP="00EE15F2">
      <w:pPr>
        <w:pStyle w:val="ListParagraph"/>
        <w:numPr>
          <w:ilvl w:val="0"/>
          <w:numId w:val="7"/>
        </w:numPr>
        <w:spacing w:after="160" w:line="259" w:lineRule="auto"/>
        <w:jc w:val="both"/>
        <w:rPr>
          <w:rFonts w:ascii="Trebuchet MS" w:hAnsi="Trebuchet MS" w:cstheme="minorHAnsi"/>
          <w:noProof/>
          <w:lang w:val="ro-RO"/>
        </w:rPr>
      </w:pPr>
      <w:r w:rsidRPr="00676F34">
        <w:rPr>
          <w:rFonts w:ascii="Trebuchet MS" w:hAnsi="Trebuchet MS" w:cstheme="minorHAnsi"/>
          <w:noProof/>
          <w:lang w:val="ro-RO"/>
        </w:rPr>
        <w:t>Participă la elaborarea cererii de finanțare pentru instituțiile interesate să beneficieze de fonduri nerambursabile din PoCIDIF – Prioritatea 2;</w:t>
      </w:r>
    </w:p>
    <w:p w14:paraId="6CD7566B" w14:textId="77777777" w:rsidR="00EE15F2" w:rsidRPr="00676F34" w:rsidRDefault="00EE15F2" w:rsidP="00EE15F2">
      <w:pPr>
        <w:pStyle w:val="ListParagraph"/>
        <w:numPr>
          <w:ilvl w:val="0"/>
          <w:numId w:val="7"/>
        </w:numPr>
        <w:spacing w:after="160" w:line="259" w:lineRule="auto"/>
        <w:jc w:val="both"/>
        <w:rPr>
          <w:rFonts w:ascii="Trebuchet MS" w:hAnsi="Trebuchet MS" w:cstheme="minorHAnsi"/>
          <w:noProof/>
          <w:lang w:val="ro-RO"/>
        </w:rPr>
      </w:pPr>
      <w:r w:rsidRPr="00676F34">
        <w:rPr>
          <w:rFonts w:ascii="Trebuchet MS" w:hAnsi="Trebuchet MS" w:cstheme="minorHAnsi"/>
          <w:noProof/>
          <w:lang w:val="ro-RO"/>
        </w:rPr>
        <w:t>Sprijină experții responsabili de analiza fluxurilor de lucru derulate la nivelul instituțiilor publice potențial beneficiare de finanțări din PoCIDIF – Prioritatea 2 în relația cu instituțiile și în translatarea fluxurilor de business în cerințe tehnice;</w:t>
      </w:r>
    </w:p>
    <w:p w14:paraId="1C1B2BBA" w14:textId="77777777" w:rsidR="00EE15F2" w:rsidRPr="00676F34" w:rsidRDefault="00EE15F2" w:rsidP="00EE15F2">
      <w:pPr>
        <w:pStyle w:val="ListParagraph"/>
        <w:numPr>
          <w:ilvl w:val="0"/>
          <w:numId w:val="7"/>
        </w:numPr>
        <w:spacing w:after="160" w:line="259" w:lineRule="auto"/>
        <w:jc w:val="both"/>
        <w:rPr>
          <w:rFonts w:ascii="Trebuchet MS" w:hAnsi="Trebuchet MS" w:cstheme="minorHAnsi"/>
          <w:noProof/>
          <w:lang w:val="ro-RO"/>
        </w:rPr>
      </w:pPr>
      <w:r w:rsidRPr="00676F34">
        <w:rPr>
          <w:rFonts w:ascii="Trebuchet MS" w:hAnsi="Trebuchet MS" w:cstheme="minorHAnsi"/>
          <w:noProof/>
          <w:lang w:val="ro-RO"/>
        </w:rPr>
        <w:t>Sprijină experții responsabili în proiectarea și implementarea de soluții IT pentru proiectele de digitalizare ale administrației publice centrale;</w:t>
      </w:r>
    </w:p>
    <w:p w14:paraId="596944ED" w14:textId="77777777" w:rsidR="00EE15F2" w:rsidRPr="00676F34" w:rsidRDefault="00EE15F2" w:rsidP="00EE15F2">
      <w:pPr>
        <w:pStyle w:val="ListParagraph"/>
        <w:numPr>
          <w:ilvl w:val="0"/>
          <w:numId w:val="7"/>
        </w:numPr>
        <w:spacing w:after="160" w:line="259" w:lineRule="auto"/>
        <w:jc w:val="both"/>
        <w:rPr>
          <w:rFonts w:ascii="Trebuchet MS" w:hAnsi="Trebuchet MS" w:cstheme="minorHAnsi"/>
          <w:noProof/>
          <w:lang w:val="ro-RO"/>
        </w:rPr>
      </w:pPr>
      <w:r w:rsidRPr="00676F34">
        <w:rPr>
          <w:rFonts w:ascii="Trebuchet MS" w:hAnsi="Trebuchet MS" w:cstheme="minorHAnsi"/>
          <w:noProof/>
          <w:lang w:val="ro-RO"/>
        </w:rPr>
        <w:t>Contribuie la elaborarea documentelor suport ale cererii de finanțare (PT, SF);</w:t>
      </w:r>
    </w:p>
    <w:p w14:paraId="36862771" w14:textId="77777777" w:rsidR="00EE15F2" w:rsidRPr="00676F34" w:rsidRDefault="00EE15F2" w:rsidP="00EE15F2">
      <w:pPr>
        <w:pStyle w:val="ListParagraph"/>
        <w:numPr>
          <w:ilvl w:val="0"/>
          <w:numId w:val="7"/>
        </w:numPr>
        <w:spacing w:after="160" w:line="259" w:lineRule="auto"/>
        <w:jc w:val="both"/>
        <w:rPr>
          <w:rFonts w:ascii="Trebuchet MS" w:hAnsi="Trebuchet MS" w:cstheme="minorHAnsi"/>
          <w:noProof/>
          <w:lang w:val="ro-RO"/>
        </w:rPr>
      </w:pPr>
      <w:r w:rsidRPr="00676F34">
        <w:rPr>
          <w:rFonts w:ascii="Trebuchet MS" w:hAnsi="Trebuchet MS" w:cstheme="minorHAnsi"/>
          <w:noProof/>
          <w:lang w:val="ro-RO"/>
        </w:rPr>
        <w:t>Sprijină  echipa de management de proiect ADR în relația cu instituțiile publice potențial beneficiare de finanțări din PoCIDIF – Prioritatea 2 pentru identificarea oportunității de finanțare a soluției informatice;</w:t>
      </w:r>
    </w:p>
    <w:p w14:paraId="53A3F0BE" w14:textId="77777777" w:rsidR="00EE15F2" w:rsidRPr="00676F34" w:rsidRDefault="00EE15F2" w:rsidP="00EE15F2">
      <w:pPr>
        <w:pStyle w:val="ListParagraph"/>
        <w:numPr>
          <w:ilvl w:val="0"/>
          <w:numId w:val="7"/>
        </w:numPr>
        <w:spacing w:after="160" w:line="259" w:lineRule="auto"/>
        <w:jc w:val="both"/>
        <w:rPr>
          <w:rFonts w:ascii="Trebuchet MS" w:hAnsi="Trebuchet MS" w:cstheme="minorHAnsi"/>
          <w:noProof/>
          <w:lang w:val="ro-RO"/>
        </w:rPr>
      </w:pPr>
      <w:r w:rsidRPr="00676F34">
        <w:rPr>
          <w:rFonts w:ascii="Trebuchet MS" w:hAnsi="Trebuchet MS" w:cstheme="minorHAnsi"/>
          <w:noProof/>
          <w:lang w:val="ro-RO"/>
        </w:rPr>
        <w:t>Contribuie la elaborarea rapoartelor de progres al proiectului</w:t>
      </w:r>
    </w:p>
    <w:p w14:paraId="535788EE" w14:textId="77777777" w:rsidR="00EE15F2" w:rsidRPr="00676F34" w:rsidRDefault="00EE15F2" w:rsidP="00EE15F2">
      <w:pPr>
        <w:pStyle w:val="ListParagraph"/>
        <w:numPr>
          <w:ilvl w:val="0"/>
          <w:numId w:val="7"/>
        </w:numPr>
        <w:tabs>
          <w:tab w:val="left" w:pos="10748"/>
        </w:tabs>
        <w:spacing w:after="0" w:line="259" w:lineRule="auto"/>
        <w:ind w:right="285"/>
        <w:jc w:val="both"/>
        <w:rPr>
          <w:rFonts w:ascii="Trebuchet MS" w:hAnsi="Trebuchet MS" w:cstheme="minorHAnsi"/>
          <w:noProof/>
          <w:lang w:val="ro-RO"/>
        </w:rPr>
      </w:pPr>
      <w:r w:rsidRPr="00676F34">
        <w:rPr>
          <w:rFonts w:ascii="Trebuchet MS" w:hAnsi="Trebuchet MS"/>
          <w:iCs/>
          <w:lang w:val="ro-RO"/>
        </w:rPr>
        <w:t>Asigurarea unei stricte confidențialități asupra activității depuse și documentelor pe care le gestionează;</w:t>
      </w:r>
    </w:p>
    <w:p w14:paraId="602CFF7B" w14:textId="77777777" w:rsidR="00EE15F2" w:rsidRDefault="00EE15F2" w:rsidP="00EE15F2">
      <w:pPr>
        <w:spacing w:after="0"/>
        <w:ind w:left="585" w:right="181"/>
        <w:jc w:val="both"/>
        <w:rPr>
          <w:rFonts w:ascii="Trebuchet MS" w:hAnsi="Trebuchet MS" w:cstheme="minorHAnsi"/>
          <w:noProof/>
          <w:lang w:val="ro-RO"/>
        </w:rPr>
      </w:pPr>
      <w:r w:rsidRPr="00676F34">
        <w:rPr>
          <w:rFonts w:ascii="Trebuchet MS" w:hAnsi="Trebuchet MS"/>
          <w:iCs/>
          <w:lang w:val="ro-RO"/>
        </w:rPr>
        <w:t>- Capacitatea de a comunica eficient cu personalul din cadrul ADR și cu cel din alte instituții ale administrației centrale</w:t>
      </w:r>
      <w:r w:rsidRPr="00676F34">
        <w:rPr>
          <w:rFonts w:ascii="Trebuchet MS" w:hAnsi="Trebuchet MS" w:cstheme="minorHAnsi"/>
          <w:noProof/>
          <w:lang w:val="ro-RO"/>
        </w:rPr>
        <w:t>.</w:t>
      </w:r>
    </w:p>
    <w:p w14:paraId="227B9F7F" w14:textId="77777777" w:rsidR="001F2FD6" w:rsidRDefault="001F2FD6" w:rsidP="00EE15F2">
      <w:pPr>
        <w:spacing w:after="0"/>
        <w:ind w:left="585" w:right="181"/>
        <w:jc w:val="both"/>
        <w:rPr>
          <w:rFonts w:ascii="Trebuchet MS" w:hAnsi="Trebuchet MS" w:cstheme="minorHAnsi"/>
          <w:noProof/>
          <w:lang w:val="ro-RO"/>
        </w:rPr>
      </w:pPr>
    </w:p>
    <w:p w14:paraId="261C24F9" w14:textId="726A298F" w:rsidR="001F2FD6" w:rsidRPr="008711A9" w:rsidRDefault="001F2FD6" w:rsidP="00EE15F2">
      <w:pPr>
        <w:spacing w:after="0"/>
        <w:ind w:left="585" w:right="181"/>
        <w:jc w:val="both"/>
        <w:rPr>
          <w:rFonts w:ascii="Trebuchet MS" w:hAnsi="Trebuchet MS" w:cstheme="minorHAnsi"/>
          <w:b/>
          <w:bCs/>
          <w:noProof/>
          <w:lang w:val="ro-RO"/>
        </w:rPr>
      </w:pPr>
      <w:r w:rsidRPr="008711A9">
        <w:rPr>
          <w:rFonts w:ascii="Trebuchet MS" w:hAnsi="Trebuchet MS" w:cstheme="minorHAnsi"/>
          <w:b/>
          <w:bCs/>
          <w:noProof/>
          <w:lang w:val="ro-RO"/>
        </w:rPr>
        <w:lastRenderedPageBreak/>
        <w:t>Pentru</w:t>
      </w:r>
      <w:r w:rsidR="008711A9">
        <w:rPr>
          <w:rFonts w:ascii="Trebuchet MS" w:hAnsi="Trebuchet MS" w:cstheme="minorHAnsi"/>
          <w:b/>
          <w:bCs/>
          <w:noProof/>
          <w:lang w:val="ro-RO"/>
        </w:rPr>
        <w:t xml:space="preserve"> 1</w:t>
      </w:r>
      <w:r w:rsidRPr="008711A9">
        <w:rPr>
          <w:rFonts w:ascii="Trebuchet MS" w:hAnsi="Trebuchet MS" w:cstheme="minorHAnsi"/>
          <w:b/>
          <w:bCs/>
          <w:noProof/>
          <w:lang w:val="ro-RO"/>
        </w:rPr>
        <w:t xml:space="preserve"> post de expert activități profesionale categoria 1-expert financiar (analist financiar)</w:t>
      </w:r>
    </w:p>
    <w:p w14:paraId="684B1E05" w14:textId="6AFE157E" w:rsidR="001F2FD6" w:rsidRPr="001F2FD6" w:rsidRDefault="001F2FD6" w:rsidP="001F2FD6">
      <w:pPr>
        <w:spacing w:after="0"/>
        <w:ind w:left="585" w:right="181"/>
        <w:jc w:val="both"/>
        <w:rPr>
          <w:rFonts w:ascii="Trebuchet MS" w:hAnsi="Trebuchet MS" w:cstheme="minorHAnsi"/>
          <w:b/>
          <w:bCs/>
          <w:noProof/>
          <w:lang w:val="ro-RO"/>
        </w:rPr>
      </w:pPr>
    </w:p>
    <w:p w14:paraId="71215A1A" w14:textId="799AAE19" w:rsidR="001F2FD6" w:rsidRDefault="001F2FD6" w:rsidP="001F2FD6">
      <w:pPr>
        <w:spacing w:after="0"/>
        <w:ind w:left="585" w:right="181"/>
        <w:jc w:val="both"/>
        <w:rPr>
          <w:rFonts w:ascii="Trebuchet MS" w:hAnsi="Trebuchet MS" w:cstheme="minorHAnsi"/>
          <w:b/>
          <w:bCs/>
          <w:noProof/>
          <w:lang w:val="ro-RO"/>
        </w:rPr>
      </w:pPr>
      <w:r w:rsidRPr="001F2FD6">
        <w:rPr>
          <w:rFonts w:ascii="Trebuchet MS" w:hAnsi="Trebuchet MS" w:cstheme="minorHAnsi"/>
          <w:b/>
          <w:bCs/>
          <w:noProof/>
          <w:lang w:val="ro-RO"/>
        </w:rPr>
        <w:t>Atribuțiile postului:</w:t>
      </w:r>
    </w:p>
    <w:p w14:paraId="142384A0" w14:textId="109A2378" w:rsidR="002A585F" w:rsidRPr="002A585F" w:rsidRDefault="002A585F" w:rsidP="002A585F">
      <w:pPr>
        <w:spacing w:after="0"/>
        <w:ind w:left="585" w:right="181"/>
        <w:jc w:val="both"/>
        <w:rPr>
          <w:rFonts w:ascii="Trebuchet MS" w:hAnsi="Trebuchet MS" w:cstheme="minorHAnsi"/>
          <w:noProof/>
          <w:lang w:val="ro-RO"/>
        </w:rPr>
      </w:pPr>
    </w:p>
    <w:p w14:paraId="61F116F1" w14:textId="77777777" w:rsidR="004222D5" w:rsidRPr="00676F34" w:rsidRDefault="004222D5" w:rsidP="004222D5">
      <w:pPr>
        <w:pStyle w:val="ListParagraph"/>
        <w:numPr>
          <w:ilvl w:val="0"/>
          <w:numId w:val="7"/>
        </w:numPr>
        <w:spacing w:after="160" w:line="259" w:lineRule="auto"/>
        <w:jc w:val="both"/>
        <w:rPr>
          <w:rFonts w:ascii="Trebuchet MS" w:hAnsi="Trebuchet MS" w:cstheme="minorHAnsi"/>
          <w:noProof/>
          <w:lang w:val="ro-RO"/>
        </w:rPr>
      </w:pPr>
      <w:r w:rsidRPr="00676F34">
        <w:rPr>
          <w:rFonts w:ascii="Trebuchet MS" w:hAnsi="Trebuchet MS" w:cstheme="minorHAnsi"/>
          <w:noProof/>
          <w:lang w:val="ro-RO"/>
        </w:rPr>
        <w:t>Participă la elaborarea cererii de finanțare pentru instituțiile interesate să beneficieze de fonduri nerambursabile din PoCIDIF – Prioritatea 2;</w:t>
      </w:r>
    </w:p>
    <w:p w14:paraId="28D9ABE3" w14:textId="55968B56" w:rsidR="004222D5" w:rsidRPr="00676F34" w:rsidRDefault="004222D5" w:rsidP="004222D5">
      <w:pPr>
        <w:pStyle w:val="ListParagraph"/>
        <w:numPr>
          <w:ilvl w:val="0"/>
          <w:numId w:val="7"/>
        </w:numPr>
        <w:spacing w:after="160" w:line="259" w:lineRule="auto"/>
        <w:jc w:val="both"/>
        <w:rPr>
          <w:rFonts w:ascii="Trebuchet MS" w:hAnsi="Trebuchet MS" w:cstheme="minorHAnsi"/>
          <w:noProof/>
          <w:lang w:val="ro-RO"/>
        </w:rPr>
      </w:pPr>
      <w:r w:rsidRPr="00676F34">
        <w:rPr>
          <w:rFonts w:ascii="Trebuchet MS" w:hAnsi="Trebuchet MS" w:cstheme="minorHAnsi"/>
          <w:noProof/>
          <w:lang w:val="ro-RO"/>
        </w:rPr>
        <w:t>Contribuie la elaborarea documentelor suport ale cererii de finanțare (SF);</w:t>
      </w:r>
    </w:p>
    <w:p w14:paraId="41A3F3CA" w14:textId="77777777" w:rsidR="004222D5" w:rsidRPr="00676F34" w:rsidRDefault="004222D5" w:rsidP="004222D5">
      <w:pPr>
        <w:pStyle w:val="ListParagraph"/>
        <w:numPr>
          <w:ilvl w:val="0"/>
          <w:numId w:val="7"/>
        </w:numPr>
        <w:spacing w:after="160" w:line="259" w:lineRule="auto"/>
        <w:jc w:val="both"/>
        <w:rPr>
          <w:rFonts w:ascii="Trebuchet MS" w:hAnsi="Trebuchet MS" w:cstheme="minorHAnsi"/>
          <w:noProof/>
          <w:lang w:val="ro-RO"/>
        </w:rPr>
      </w:pPr>
      <w:r w:rsidRPr="00676F34">
        <w:rPr>
          <w:rFonts w:ascii="Trebuchet MS" w:hAnsi="Trebuchet MS" w:cstheme="minorHAnsi"/>
          <w:noProof/>
          <w:lang w:val="ro-RO"/>
        </w:rPr>
        <w:t>Sprijină  echipa de management de proiect ADR în relația cu instituțiile publice potențial beneficiare de finanțări din PoCIDIF – Prioritatea 2 pentru identificarea oportunității de finanțare a soluției informatice;</w:t>
      </w:r>
    </w:p>
    <w:p w14:paraId="49CC5B6F" w14:textId="77777777" w:rsidR="004222D5" w:rsidRPr="00676F34" w:rsidRDefault="004222D5" w:rsidP="004222D5">
      <w:pPr>
        <w:pStyle w:val="ListParagraph"/>
        <w:numPr>
          <w:ilvl w:val="0"/>
          <w:numId w:val="7"/>
        </w:numPr>
        <w:spacing w:after="160" w:line="259" w:lineRule="auto"/>
        <w:jc w:val="both"/>
        <w:rPr>
          <w:rFonts w:ascii="Trebuchet MS" w:hAnsi="Trebuchet MS" w:cstheme="minorHAnsi"/>
          <w:noProof/>
          <w:lang w:val="ro-RO"/>
        </w:rPr>
      </w:pPr>
      <w:r w:rsidRPr="00676F34">
        <w:rPr>
          <w:rFonts w:ascii="Trebuchet MS" w:hAnsi="Trebuchet MS" w:cstheme="minorHAnsi"/>
          <w:noProof/>
          <w:lang w:val="ro-RO"/>
        </w:rPr>
        <w:t>Contribuie la elaborarea rapoartelor de progres al proiectului</w:t>
      </w:r>
    </w:p>
    <w:p w14:paraId="3FDC7D01" w14:textId="77777777" w:rsidR="004222D5" w:rsidRPr="00676F34" w:rsidRDefault="004222D5" w:rsidP="004222D5">
      <w:pPr>
        <w:pStyle w:val="ListParagraph"/>
        <w:numPr>
          <w:ilvl w:val="0"/>
          <w:numId w:val="7"/>
        </w:numPr>
        <w:tabs>
          <w:tab w:val="left" w:pos="10748"/>
        </w:tabs>
        <w:spacing w:after="0" w:line="259" w:lineRule="auto"/>
        <w:ind w:right="285"/>
        <w:jc w:val="both"/>
        <w:rPr>
          <w:rFonts w:ascii="Trebuchet MS" w:hAnsi="Trebuchet MS" w:cstheme="minorHAnsi"/>
          <w:noProof/>
          <w:lang w:val="ro-RO"/>
        </w:rPr>
      </w:pPr>
      <w:r w:rsidRPr="00676F34">
        <w:rPr>
          <w:rFonts w:ascii="Trebuchet MS" w:hAnsi="Trebuchet MS"/>
          <w:iCs/>
          <w:lang w:val="ro-RO"/>
        </w:rPr>
        <w:t>Asigurarea unei stricte confidențialități asupra activității depuse și documentelor pe care le gestionează;</w:t>
      </w:r>
    </w:p>
    <w:p w14:paraId="08B45460" w14:textId="77777777" w:rsidR="004222D5" w:rsidRDefault="004222D5" w:rsidP="004222D5">
      <w:pPr>
        <w:spacing w:after="0"/>
        <w:ind w:left="585" w:right="181"/>
        <w:jc w:val="both"/>
        <w:rPr>
          <w:rFonts w:ascii="Trebuchet MS" w:hAnsi="Trebuchet MS" w:cstheme="minorHAnsi"/>
          <w:noProof/>
          <w:lang w:val="ro-RO"/>
        </w:rPr>
      </w:pPr>
      <w:r w:rsidRPr="00676F34">
        <w:rPr>
          <w:rFonts w:ascii="Trebuchet MS" w:hAnsi="Trebuchet MS"/>
          <w:iCs/>
          <w:lang w:val="ro-RO"/>
        </w:rPr>
        <w:t>- Capacitatea de a comunica eficient cu personalul din cadrul ADR și cu cel din alte instituții ale administrației centrale</w:t>
      </w:r>
      <w:r w:rsidRPr="00676F34">
        <w:rPr>
          <w:rFonts w:ascii="Trebuchet MS" w:hAnsi="Trebuchet MS" w:cstheme="minorHAnsi"/>
          <w:noProof/>
          <w:lang w:val="ro-RO"/>
        </w:rPr>
        <w:t>.</w:t>
      </w:r>
    </w:p>
    <w:p w14:paraId="74F86218" w14:textId="77777777" w:rsidR="0037706E" w:rsidRPr="00676F34" w:rsidRDefault="0037706E" w:rsidP="0037706E">
      <w:pPr>
        <w:jc w:val="both"/>
        <w:rPr>
          <w:rFonts w:ascii="Trebuchet MS" w:hAnsi="Trebuchet MS"/>
          <w:lang w:val="ro-RO"/>
        </w:rPr>
      </w:pPr>
    </w:p>
    <w:sectPr w:rsidR="0037706E" w:rsidRPr="00676F34" w:rsidSect="0074434D">
      <w:pgSz w:w="12240" w:h="15840"/>
      <w:pgMar w:top="1440" w:right="117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E5914A0"/>
    <w:multiLevelType w:val="hybridMultilevel"/>
    <w:tmpl w:val="C3CE2CD8"/>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F5975F7"/>
    <w:multiLevelType w:val="hybridMultilevel"/>
    <w:tmpl w:val="DA6ABFCC"/>
    <w:lvl w:ilvl="0" w:tplc="0409000F">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D97585E"/>
    <w:multiLevelType w:val="hybridMultilevel"/>
    <w:tmpl w:val="856CF7C8"/>
    <w:lvl w:ilvl="0" w:tplc="04090019">
      <w:start w:val="1"/>
      <w:numFmt w:val="lowerLetter"/>
      <w:lvlText w:val="%1."/>
      <w:lvlJc w:val="left"/>
      <w:pPr>
        <w:ind w:left="1080" w:hanging="360"/>
      </w:pPr>
    </w:lvl>
    <w:lvl w:ilvl="1" w:tplc="691260F6">
      <w:start w:val="1"/>
      <w:numFmt w:val="lowerLetter"/>
      <w:lvlText w:val="%2."/>
      <w:lvlJc w:val="left"/>
      <w:pPr>
        <w:ind w:left="1800" w:hanging="360"/>
      </w:pPr>
      <w:rPr>
        <w:strike w:val="0"/>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2CDA5751"/>
    <w:multiLevelType w:val="hybridMultilevel"/>
    <w:tmpl w:val="F29E303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FD777FB"/>
    <w:multiLevelType w:val="hybridMultilevel"/>
    <w:tmpl w:val="553A03FC"/>
    <w:lvl w:ilvl="0" w:tplc="04090019">
      <w:start w:val="1"/>
      <w:numFmt w:val="lowerLetter"/>
      <w:lvlText w:val="%1."/>
      <w:lvlJc w:val="left"/>
      <w:pPr>
        <w:ind w:left="1080" w:hanging="360"/>
      </w:pPr>
    </w:lvl>
    <w:lvl w:ilvl="1" w:tplc="04090019">
      <w:start w:val="1"/>
      <w:numFmt w:val="lowerLetter"/>
      <w:lvlText w:val="%2."/>
      <w:lvlJc w:val="left"/>
      <w:pPr>
        <w:ind w:left="501"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3BF8494B"/>
    <w:multiLevelType w:val="hybridMultilevel"/>
    <w:tmpl w:val="30185FE2"/>
    <w:lvl w:ilvl="0" w:tplc="47027CE8">
      <w:numFmt w:val="bullet"/>
      <w:lvlText w:val="-"/>
      <w:lvlJc w:val="left"/>
      <w:pPr>
        <w:ind w:left="720" w:hanging="360"/>
      </w:pPr>
      <w:rPr>
        <w:rFonts w:ascii="Trebuchet MS" w:eastAsia="Calibri" w:hAnsi="Trebuchet MS"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BC512BC"/>
    <w:multiLevelType w:val="hybridMultilevel"/>
    <w:tmpl w:val="A7E8F30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57657B03"/>
    <w:multiLevelType w:val="hybridMultilevel"/>
    <w:tmpl w:val="E918C74A"/>
    <w:lvl w:ilvl="0" w:tplc="47027CE8">
      <w:numFmt w:val="bullet"/>
      <w:lvlText w:val="-"/>
      <w:lvlJc w:val="left"/>
      <w:pPr>
        <w:ind w:left="720" w:hanging="360"/>
      </w:pPr>
      <w:rPr>
        <w:rFonts w:ascii="Trebuchet MS" w:eastAsia="Calibri" w:hAnsi="Trebuchet MS"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D1102A5"/>
    <w:multiLevelType w:val="hybridMultilevel"/>
    <w:tmpl w:val="5D201BF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F904337"/>
    <w:multiLevelType w:val="hybridMultilevel"/>
    <w:tmpl w:val="9D66E8BE"/>
    <w:lvl w:ilvl="0" w:tplc="C67AE168">
      <w:start w:val="4"/>
      <w:numFmt w:val="bullet"/>
      <w:lvlText w:val="-"/>
      <w:lvlJc w:val="left"/>
      <w:pPr>
        <w:ind w:left="720" w:hanging="360"/>
      </w:pPr>
      <w:rPr>
        <w:rFonts w:ascii="Calibri" w:eastAsiaTheme="minorHAns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750639C9"/>
    <w:multiLevelType w:val="hybridMultilevel"/>
    <w:tmpl w:val="3890426C"/>
    <w:lvl w:ilvl="0" w:tplc="04090019">
      <w:start w:val="1"/>
      <w:numFmt w:val="lowerLetter"/>
      <w:lvlText w:val="%1."/>
      <w:lvlJc w:val="left"/>
      <w:pPr>
        <w:ind w:left="1080" w:hanging="360"/>
      </w:pPr>
    </w:lvl>
    <w:lvl w:ilvl="1" w:tplc="816C6DEC">
      <w:start w:val="1"/>
      <w:numFmt w:val="lowerLetter"/>
      <w:lvlText w:val="%2."/>
      <w:lvlJc w:val="left"/>
      <w:pPr>
        <w:ind w:left="1800" w:hanging="360"/>
      </w:pPr>
      <w:rPr>
        <w:strike w:val="0"/>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79614423"/>
    <w:multiLevelType w:val="hybridMultilevel"/>
    <w:tmpl w:val="5380B4C6"/>
    <w:lvl w:ilvl="0" w:tplc="04090019">
      <w:start w:val="1"/>
      <w:numFmt w:val="lowerLetter"/>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7AED29A9"/>
    <w:multiLevelType w:val="hybridMultilevel"/>
    <w:tmpl w:val="CC487FD0"/>
    <w:lvl w:ilvl="0" w:tplc="47027CE8">
      <w:numFmt w:val="bullet"/>
      <w:lvlText w:val="-"/>
      <w:lvlJc w:val="left"/>
      <w:pPr>
        <w:ind w:left="720" w:hanging="360"/>
      </w:pPr>
      <w:rPr>
        <w:rFonts w:ascii="Trebuchet MS" w:eastAsia="Calibri" w:hAnsi="Trebuchet MS"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08397532">
    <w:abstractNumId w:val="6"/>
  </w:num>
  <w:num w:numId="2" w16cid:durableId="1477071158">
    <w:abstractNumId w:val="2"/>
  </w:num>
  <w:num w:numId="3" w16cid:durableId="1761683146">
    <w:abstractNumId w:val="4"/>
  </w:num>
  <w:num w:numId="4" w16cid:durableId="875049541">
    <w:abstractNumId w:val="10"/>
  </w:num>
  <w:num w:numId="5" w16cid:durableId="94862335">
    <w:abstractNumId w:val="11"/>
  </w:num>
  <w:num w:numId="6" w16cid:durableId="1009479978">
    <w:abstractNumId w:val="0"/>
  </w:num>
  <w:num w:numId="7" w16cid:durableId="1544369167">
    <w:abstractNumId w:val="9"/>
  </w:num>
  <w:num w:numId="8" w16cid:durableId="1201552474">
    <w:abstractNumId w:val="12"/>
  </w:num>
  <w:num w:numId="9" w16cid:durableId="1420131292">
    <w:abstractNumId w:val="8"/>
  </w:num>
  <w:num w:numId="10" w16cid:durableId="1400402958">
    <w:abstractNumId w:val="7"/>
  </w:num>
  <w:num w:numId="11" w16cid:durableId="2110000471">
    <w:abstractNumId w:val="1"/>
  </w:num>
  <w:num w:numId="12" w16cid:durableId="1515000114">
    <w:abstractNumId w:val="3"/>
  </w:num>
  <w:num w:numId="13" w16cid:durableId="1986080213">
    <w:abstractNumId w:val="5"/>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4AC4"/>
    <w:rsid w:val="0003554F"/>
    <w:rsid w:val="00042DDB"/>
    <w:rsid w:val="000464B5"/>
    <w:rsid w:val="00047466"/>
    <w:rsid w:val="000A131C"/>
    <w:rsid w:val="000B6494"/>
    <w:rsid w:val="000D3EC6"/>
    <w:rsid w:val="000E4AC4"/>
    <w:rsid w:val="00111F9F"/>
    <w:rsid w:val="00113CE9"/>
    <w:rsid w:val="0016065C"/>
    <w:rsid w:val="00162810"/>
    <w:rsid w:val="00163028"/>
    <w:rsid w:val="001F2FD6"/>
    <w:rsid w:val="001F4EA7"/>
    <w:rsid w:val="001F7E96"/>
    <w:rsid w:val="00210E05"/>
    <w:rsid w:val="0022629D"/>
    <w:rsid w:val="00231411"/>
    <w:rsid w:val="00247E52"/>
    <w:rsid w:val="002755EF"/>
    <w:rsid w:val="002859AE"/>
    <w:rsid w:val="00293DD7"/>
    <w:rsid w:val="00294DD9"/>
    <w:rsid w:val="002A14F9"/>
    <w:rsid w:val="002A4210"/>
    <w:rsid w:val="002A585F"/>
    <w:rsid w:val="00302A14"/>
    <w:rsid w:val="00315155"/>
    <w:rsid w:val="0037122A"/>
    <w:rsid w:val="003728C4"/>
    <w:rsid w:val="0037706E"/>
    <w:rsid w:val="003A0A09"/>
    <w:rsid w:val="003B7947"/>
    <w:rsid w:val="003D2A8A"/>
    <w:rsid w:val="003D5411"/>
    <w:rsid w:val="003D5AAB"/>
    <w:rsid w:val="003E00FB"/>
    <w:rsid w:val="003F3F31"/>
    <w:rsid w:val="004024D5"/>
    <w:rsid w:val="00413FD2"/>
    <w:rsid w:val="0041795F"/>
    <w:rsid w:val="004222D5"/>
    <w:rsid w:val="00444EAD"/>
    <w:rsid w:val="0044562B"/>
    <w:rsid w:val="00455DD9"/>
    <w:rsid w:val="0046641A"/>
    <w:rsid w:val="00481B2F"/>
    <w:rsid w:val="004B7F50"/>
    <w:rsid w:val="004C6C9A"/>
    <w:rsid w:val="004E1276"/>
    <w:rsid w:val="004F6B51"/>
    <w:rsid w:val="00506B36"/>
    <w:rsid w:val="00510643"/>
    <w:rsid w:val="00554F9F"/>
    <w:rsid w:val="005B1AC6"/>
    <w:rsid w:val="005B6533"/>
    <w:rsid w:val="005C7395"/>
    <w:rsid w:val="005F68EB"/>
    <w:rsid w:val="006046BB"/>
    <w:rsid w:val="00641531"/>
    <w:rsid w:val="00676F34"/>
    <w:rsid w:val="006912C4"/>
    <w:rsid w:val="007168E8"/>
    <w:rsid w:val="00743BDC"/>
    <w:rsid w:val="0074434D"/>
    <w:rsid w:val="0075502A"/>
    <w:rsid w:val="0077763B"/>
    <w:rsid w:val="007825A6"/>
    <w:rsid w:val="007915CA"/>
    <w:rsid w:val="0079345C"/>
    <w:rsid w:val="007D24D8"/>
    <w:rsid w:val="007E5066"/>
    <w:rsid w:val="008153AD"/>
    <w:rsid w:val="0082294E"/>
    <w:rsid w:val="0083005E"/>
    <w:rsid w:val="00860454"/>
    <w:rsid w:val="008711A9"/>
    <w:rsid w:val="00875CD4"/>
    <w:rsid w:val="00880C19"/>
    <w:rsid w:val="008978C9"/>
    <w:rsid w:val="008B4C52"/>
    <w:rsid w:val="008C2B90"/>
    <w:rsid w:val="008D326E"/>
    <w:rsid w:val="008E4838"/>
    <w:rsid w:val="008E56FF"/>
    <w:rsid w:val="009634BB"/>
    <w:rsid w:val="0099001D"/>
    <w:rsid w:val="009A2F02"/>
    <w:rsid w:val="009B57F2"/>
    <w:rsid w:val="009B69C1"/>
    <w:rsid w:val="009B7B44"/>
    <w:rsid w:val="009D46B8"/>
    <w:rsid w:val="009D6DC1"/>
    <w:rsid w:val="009E53E3"/>
    <w:rsid w:val="00A14FC6"/>
    <w:rsid w:val="00A2537F"/>
    <w:rsid w:val="00A37735"/>
    <w:rsid w:val="00A95274"/>
    <w:rsid w:val="00AC34CF"/>
    <w:rsid w:val="00AD1714"/>
    <w:rsid w:val="00B1494A"/>
    <w:rsid w:val="00BB237E"/>
    <w:rsid w:val="00BF5686"/>
    <w:rsid w:val="00C030BF"/>
    <w:rsid w:val="00C579F1"/>
    <w:rsid w:val="00C818A8"/>
    <w:rsid w:val="00C82BB1"/>
    <w:rsid w:val="00C838A3"/>
    <w:rsid w:val="00C96943"/>
    <w:rsid w:val="00C973F2"/>
    <w:rsid w:val="00CD254B"/>
    <w:rsid w:val="00D22175"/>
    <w:rsid w:val="00D30F35"/>
    <w:rsid w:val="00D82DE6"/>
    <w:rsid w:val="00DA61FF"/>
    <w:rsid w:val="00DE029B"/>
    <w:rsid w:val="00DE14F4"/>
    <w:rsid w:val="00DF2246"/>
    <w:rsid w:val="00DF2CFB"/>
    <w:rsid w:val="00E13A8C"/>
    <w:rsid w:val="00E23785"/>
    <w:rsid w:val="00E728D9"/>
    <w:rsid w:val="00E86F9C"/>
    <w:rsid w:val="00E902EA"/>
    <w:rsid w:val="00E90BE7"/>
    <w:rsid w:val="00E95E38"/>
    <w:rsid w:val="00E967D9"/>
    <w:rsid w:val="00EB66A3"/>
    <w:rsid w:val="00EC28BB"/>
    <w:rsid w:val="00EC3548"/>
    <w:rsid w:val="00ED149D"/>
    <w:rsid w:val="00EE15F2"/>
    <w:rsid w:val="00F20868"/>
    <w:rsid w:val="00F304BC"/>
    <w:rsid w:val="00F34003"/>
    <w:rsid w:val="00F56E09"/>
    <w:rsid w:val="00F62DE4"/>
    <w:rsid w:val="00F80461"/>
    <w:rsid w:val="00F9720E"/>
    <w:rsid w:val="00FB167F"/>
    <w:rsid w:val="00FF018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DE99DC"/>
  <w15:chartTrackingRefBased/>
  <w15:docId w15:val="{757F1E4B-AC22-41DC-AD6B-8CC20D871A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222D5"/>
    <w:pPr>
      <w:spacing w:after="200" w:line="276" w:lineRule="auto"/>
    </w:pPr>
    <w:rPr>
      <w:rFonts w:ascii="Calibri" w:eastAsia="Calibri" w:hAnsi="Calibri" w:cs="Times New Roman"/>
    </w:rPr>
  </w:style>
  <w:style w:type="paragraph" w:styleId="Heading2">
    <w:name w:val="heading 2"/>
    <w:basedOn w:val="Normal"/>
    <w:next w:val="Normal"/>
    <w:link w:val="Heading2Char"/>
    <w:uiPriority w:val="9"/>
    <w:semiHidden/>
    <w:unhideWhenUsed/>
    <w:qFormat/>
    <w:rsid w:val="00047466"/>
    <w:pPr>
      <w:spacing w:before="200" w:after="0"/>
      <w:outlineLvl w:val="1"/>
    </w:pPr>
    <w:rPr>
      <w:rFonts w:ascii="Tahoma" w:eastAsia="Times New Roman" w:hAnsi="Tahoma"/>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60454"/>
    <w:rPr>
      <w:color w:val="0563C1" w:themeColor="hyperlink"/>
      <w:u w:val="single"/>
    </w:rPr>
  </w:style>
  <w:style w:type="paragraph" w:styleId="ListParagraph">
    <w:name w:val="List Paragraph"/>
    <w:aliases w:val="List Paragraph compact,Normal bullet 2,Paragraphe de liste 2,Reference list,Bullet list,Numbered List,List Paragraph1,1st level - Bullet List Paragraph,Lettre d'introduction,Paragraph,Bullet EY,List Paragraph11,Normal bullet 21,L,List L1"/>
    <w:basedOn w:val="Normal"/>
    <w:link w:val="ListParagraphChar"/>
    <w:uiPriority w:val="34"/>
    <w:qFormat/>
    <w:rsid w:val="00860454"/>
    <w:pPr>
      <w:ind w:left="720"/>
      <w:contextualSpacing/>
    </w:pPr>
  </w:style>
  <w:style w:type="character" w:customStyle="1" w:styleId="ListParagraphChar">
    <w:name w:val="List Paragraph Char"/>
    <w:aliases w:val="List Paragraph compact Char,Normal bullet 2 Char,Paragraphe de liste 2 Char,Reference list Char,Bullet list Char,Numbered List Char,List Paragraph1 Char,1st level - Bullet List Paragraph Char,Lettre d'introduction Char,Paragraph Char"/>
    <w:link w:val="ListParagraph"/>
    <w:uiPriority w:val="34"/>
    <w:qFormat/>
    <w:locked/>
    <w:rsid w:val="00860454"/>
    <w:rPr>
      <w:rFonts w:ascii="Calibri" w:eastAsia="Calibri" w:hAnsi="Calibri" w:cs="Times New Roman"/>
    </w:rPr>
  </w:style>
  <w:style w:type="character" w:styleId="UnresolvedMention">
    <w:name w:val="Unresolved Mention"/>
    <w:basedOn w:val="DefaultParagraphFont"/>
    <w:uiPriority w:val="99"/>
    <w:semiHidden/>
    <w:unhideWhenUsed/>
    <w:rsid w:val="00875CD4"/>
    <w:rPr>
      <w:color w:val="605E5C"/>
      <w:shd w:val="clear" w:color="auto" w:fill="E1DFDD"/>
    </w:rPr>
  </w:style>
  <w:style w:type="character" w:styleId="FollowedHyperlink">
    <w:name w:val="FollowedHyperlink"/>
    <w:basedOn w:val="DefaultParagraphFont"/>
    <w:uiPriority w:val="99"/>
    <w:semiHidden/>
    <w:unhideWhenUsed/>
    <w:rsid w:val="009B57F2"/>
    <w:rPr>
      <w:color w:val="954F72" w:themeColor="followedHyperlink"/>
      <w:u w:val="single"/>
    </w:rPr>
  </w:style>
  <w:style w:type="paragraph" w:customStyle="1" w:styleId="sden">
    <w:name w:val="s_den"/>
    <w:basedOn w:val="Normal"/>
    <w:rsid w:val="0077763B"/>
    <w:pPr>
      <w:spacing w:before="100" w:beforeAutospacing="1" w:after="100" w:afterAutospacing="1" w:line="240" w:lineRule="auto"/>
    </w:pPr>
    <w:rPr>
      <w:rFonts w:ascii="Times New Roman" w:eastAsia="Times New Roman" w:hAnsi="Times New Roman"/>
      <w:sz w:val="24"/>
      <w:szCs w:val="24"/>
    </w:rPr>
  </w:style>
  <w:style w:type="paragraph" w:customStyle="1" w:styleId="shdr">
    <w:name w:val="s_hdr"/>
    <w:basedOn w:val="Normal"/>
    <w:rsid w:val="0077763B"/>
    <w:pPr>
      <w:spacing w:before="100" w:beforeAutospacing="1" w:after="100" w:afterAutospacing="1" w:line="240" w:lineRule="auto"/>
    </w:pPr>
    <w:rPr>
      <w:rFonts w:ascii="Times New Roman" w:eastAsia="Times New Roman" w:hAnsi="Times New Roman"/>
      <w:sz w:val="24"/>
      <w:szCs w:val="24"/>
    </w:rPr>
  </w:style>
  <w:style w:type="paragraph" w:customStyle="1" w:styleId="spar">
    <w:name w:val="s_par"/>
    <w:basedOn w:val="Normal"/>
    <w:rsid w:val="0077763B"/>
    <w:pPr>
      <w:spacing w:before="100" w:beforeAutospacing="1" w:after="100" w:afterAutospacing="1" w:line="240" w:lineRule="auto"/>
    </w:pPr>
    <w:rPr>
      <w:rFonts w:ascii="Times New Roman" w:eastAsia="Times New Roman" w:hAnsi="Times New Roman"/>
      <w:sz w:val="24"/>
      <w:szCs w:val="24"/>
    </w:rPr>
  </w:style>
  <w:style w:type="paragraph" w:styleId="Header">
    <w:name w:val="header"/>
    <w:basedOn w:val="Normal"/>
    <w:link w:val="HeaderChar"/>
    <w:unhideWhenUsed/>
    <w:rsid w:val="00EB66A3"/>
    <w:pPr>
      <w:tabs>
        <w:tab w:val="center" w:pos="4680"/>
        <w:tab w:val="right" w:pos="9360"/>
      </w:tabs>
      <w:spacing w:after="0" w:line="240" w:lineRule="auto"/>
    </w:pPr>
    <w:rPr>
      <w:rFonts w:asciiTheme="minorHAnsi" w:eastAsiaTheme="minorHAnsi" w:hAnsiTheme="minorHAnsi" w:cstheme="minorBidi"/>
      <w:lang w:val="ro-RO"/>
    </w:rPr>
  </w:style>
  <w:style w:type="character" w:customStyle="1" w:styleId="HeaderChar">
    <w:name w:val="Header Char"/>
    <w:basedOn w:val="DefaultParagraphFont"/>
    <w:link w:val="Header"/>
    <w:rsid w:val="00EB66A3"/>
    <w:rPr>
      <w:lang w:val="ro-RO"/>
    </w:rPr>
  </w:style>
  <w:style w:type="paragraph" w:styleId="NoSpacing">
    <w:name w:val="No Spacing"/>
    <w:basedOn w:val="Normal"/>
    <w:uiPriority w:val="1"/>
    <w:qFormat/>
    <w:rsid w:val="00294DD9"/>
    <w:pPr>
      <w:spacing w:after="0" w:line="240" w:lineRule="auto"/>
    </w:pPr>
    <w:rPr>
      <w:rFonts w:ascii="Times New Roman" w:eastAsia="Times New Roman" w:hAnsi="Times New Roman"/>
      <w:sz w:val="24"/>
      <w:szCs w:val="24"/>
    </w:rPr>
  </w:style>
  <w:style w:type="character" w:customStyle="1" w:styleId="slitbdy">
    <w:name w:val="s_lit_bdy"/>
    <w:rsid w:val="005B6533"/>
  </w:style>
  <w:style w:type="character" w:customStyle="1" w:styleId="WW8Num1z1">
    <w:name w:val="WW8Num1z1"/>
    <w:rsid w:val="005B6533"/>
  </w:style>
  <w:style w:type="character" w:customStyle="1" w:styleId="tpt1">
    <w:name w:val="tpt1"/>
    <w:basedOn w:val="DefaultParagraphFont"/>
    <w:rsid w:val="0037706E"/>
  </w:style>
  <w:style w:type="character" w:customStyle="1" w:styleId="pt1">
    <w:name w:val="pt1"/>
    <w:rsid w:val="005C7395"/>
    <w:rPr>
      <w:b/>
      <w:bCs/>
      <w:color w:val="8F0000"/>
    </w:rPr>
  </w:style>
  <w:style w:type="character" w:customStyle="1" w:styleId="Heading2Char">
    <w:name w:val="Heading 2 Char"/>
    <w:basedOn w:val="DefaultParagraphFont"/>
    <w:link w:val="Heading2"/>
    <w:uiPriority w:val="9"/>
    <w:semiHidden/>
    <w:rsid w:val="00047466"/>
    <w:rPr>
      <w:rFonts w:ascii="Tahoma" w:eastAsia="Times New Roman" w:hAnsi="Tahoma" w:cs="Times New Roman"/>
      <w:b/>
      <w:bCs/>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003644">
      <w:bodyDiv w:val="1"/>
      <w:marLeft w:val="0"/>
      <w:marRight w:val="0"/>
      <w:marTop w:val="0"/>
      <w:marBottom w:val="0"/>
      <w:divBdr>
        <w:top w:val="none" w:sz="0" w:space="0" w:color="auto"/>
        <w:left w:val="none" w:sz="0" w:space="0" w:color="auto"/>
        <w:bottom w:val="none" w:sz="0" w:space="0" w:color="auto"/>
        <w:right w:val="none" w:sz="0" w:space="0" w:color="auto"/>
      </w:divBdr>
    </w:div>
    <w:div w:id="17855839">
      <w:bodyDiv w:val="1"/>
      <w:marLeft w:val="0"/>
      <w:marRight w:val="0"/>
      <w:marTop w:val="0"/>
      <w:marBottom w:val="0"/>
      <w:divBdr>
        <w:top w:val="none" w:sz="0" w:space="0" w:color="auto"/>
        <w:left w:val="none" w:sz="0" w:space="0" w:color="auto"/>
        <w:bottom w:val="none" w:sz="0" w:space="0" w:color="auto"/>
        <w:right w:val="none" w:sz="0" w:space="0" w:color="auto"/>
      </w:divBdr>
    </w:div>
    <w:div w:id="188955002">
      <w:bodyDiv w:val="1"/>
      <w:marLeft w:val="0"/>
      <w:marRight w:val="0"/>
      <w:marTop w:val="0"/>
      <w:marBottom w:val="0"/>
      <w:divBdr>
        <w:top w:val="none" w:sz="0" w:space="0" w:color="auto"/>
        <w:left w:val="none" w:sz="0" w:space="0" w:color="auto"/>
        <w:bottom w:val="none" w:sz="0" w:space="0" w:color="auto"/>
        <w:right w:val="none" w:sz="0" w:space="0" w:color="auto"/>
      </w:divBdr>
    </w:div>
    <w:div w:id="200749419">
      <w:bodyDiv w:val="1"/>
      <w:marLeft w:val="0"/>
      <w:marRight w:val="0"/>
      <w:marTop w:val="0"/>
      <w:marBottom w:val="0"/>
      <w:divBdr>
        <w:top w:val="none" w:sz="0" w:space="0" w:color="auto"/>
        <w:left w:val="none" w:sz="0" w:space="0" w:color="auto"/>
        <w:bottom w:val="none" w:sz="0" w:space="0" w:color="auto"/>
        <w:right w:val="none" w:sz="0" w:space="0" w:color="auto"/>
      </w:divBdr>
    </w:div>
    <w:div w:id="300817933">
      <w:bodyDiv w:val="1"/>
      <w:marLeft w:val="0"/>
      <w:marRight w:val="0"/>
      <w:marTop w:val="0"/>
      <w:marBottom w:val="0"/>
      <w:divBdr>
        <w:top w:val="none" w:sz="0" w:space="0" w:color="auto"/>
        <w:left w:val="none" w:sz="0" w:space="0" w:color="auto"/>
        <w:bottom w:val="none" w:sz="0" w:space="0" w:color="auto"/>
        <w:right w:val="none" w:sz="0" w:space="0" w:color="auto"/>
      </w:divBdr>
    </w:div>
    <w:div w:id="316762381">
      <w:bodyDiv w:val="1"/>
      <w:marLeft w:val="0"/>
      <w:marRight w:val="0"/>
      <w:marTop w:val="0"/>
      <w:marBottom w:val="0"/>
      <w:divBdr>
        <w:top w:val="none" w:sz="0" w:space="0" w:color="auto"/>
        <w:left w:val="none" w:sz="0" w:space="0" w:color="auto"/>
        <w:bottom w:val="none" w:sz="0" w:space="0" w:color="auto"/>
        <w:right w:val="none" w:sz="0" w:space="0" w:color="auto"/>
      </w:divBdr>
    </w:div>
    <w:div w:id="645360016">
      <w:bodyDiv w:val="1"/>
      <w:marLeft w:val="0"/>
      <w:marRight w:val="0"/>
      <w:marTop w:val="0"/>
      <w:marBottom w:val="0"/>
      <w:divBdr>
        <w:top w:val="none" w:sz="0" w:space="0" w:color="auto"/>
        <w:left w:val="none" w:sz="0" w:space="0" w:color="auto"/>
        <w:bottom w:val="none" w:sz="0" w:space="0" w:color="auto"/>
        <w:right w:val="none" w:sz="0" w:space="0" w:color="auto"/>
      </w:divBdr>
    </w:div>
    <w:div w:id="785854058">
      <w:bodyDiv w:val="1"/>
      <w:marLeft w:val="0"/>
      <w:marRight w:val="0"/>
      <w:marTop w:val="0"/>
      <w:marBottom w:val="0"/>
      <w:divBdr>
        <w:top w:val="none" w:sz="0" w:space="0" w:color="auto"/>
        <w:left w:val="none" w:sz="0" w:space="0" w:color="auto"/>
        <w:bottom w:val="none" w:sz="0" w:space="0" w:color="auto"/>
        <w:right w:val="none" w:sz="0" w:space="0" w:color="auto"/>
      </w:divBdr>
    </w:div>
    <w:div w:id="1052582547">
      <w:bodyDiv w:val="1"/>
      <w:marLeft w:val="0"/>
      <w:marRight w:val="0"/>
      <w:marTop w:val="0"/>
      <w:marBottom w:val="0"/>
      <w:divBdr>
        <w:top w:val="none" w:sz="0" w:space="0" w:color="auto"/>
        <w:left w:val="none" w:sz="0" w:space="0" w:color="auto"/>
        <w:bottom w:val="none" w:sz="0" w:space="0" w:color="auto"/>
        <w:right w:val="none" w:sz="0" w:space="0" w:color="auto"/>
      </w:divBdr>
    </w:div>
    <w:div w:id="1075125214">
      <w:bodyDiv w:val="1"/>
      <w:marLeft w:val="0"/>
      <w:marRight w:val="0"/>
      <w:marTop w:val="0"/>
      <w:marBottom w:val="0"/>
      <w:divBdr>
        <w:top w:val="none" w:sz="0" w:space="0" w:color="auto"/>
        <w:left w:val="none" w:sz="0" w:space="0" w:color="auto"/>
        <w:bottom w:val="none" w:sz="0" w:space="0" w:color="auto"/>
        <w:right w:val="none" w:sz="0" w:space="0" w:color="auto"/>
      </w:divBdr>
      <w:divsChild>
        <w:div w:id="616915756">
          <w:marLeft w:val="0"/>
          <w:marRight w:val="0"/>
          <w:marTop w:val="0"/>
          <w:marBottom w:val="0"/>
          <w:divBdr>
            <w:top w:val="none" w:sz="0" w:space="0" w:color="auto"/>
            <w:left w:val="none" w:sz="0" w:space="0" w:color="auto"/>
            <w:bottom w:val="none" w:sz="0" w:space="0" w:color="auto"/>
            <w:right w:val="none" w:sz="0" w:space="0" w:color="auto"/>
          </w:divBdr>
        </w:div>
      </w:divsChild>
    </w:div>
    <w:div w:id="1185170092">
      <w:bodyDiv w:val="1"/>
      <w:marLeft w:val="0"/>
      <w:marRight w:val="0"/>
      <w:marTop w:val="0"/>
      <w:marBottom w:val="0"/>
      <w:divBdr>
        <w:top w:val="none" w:sz="0" w:space="0" w:color="auto"/>
        <w:left w:val="none" w:sz="0" w:space="0" w:color="auto"/>
        <w:bottom w:val="none" w:sz="0" w:space="0" w:color="auto"/>
        <w:right w:val="none" w:sz="0" w:space="0" w:color="auto"/>
      </w:divBdr>
    </w:div>
    <w:div w:id="1236740498">
      <w:bodyDiv w:val="1"/>
      <w:marLeft w:val="0"/>
      <w:marRight w:val="0"/>
      <w:marTop w:val="0"/>
      <w:marBottom w:val="0"/>
      <w:divBdr>
        <w:top w:val="none" w:sz="0" w:space="0" w:color="auto"/>
        <w:left w:val="none" w:sz="0" w:space="0" w:color="auto"/>
        <w:bottom w:val="none" w:sz="0" w:space="0" w:color="auto"/>
        <w:right w:val="none" w:sz="0" w:space="0" w:color="auto"/>
      </w:divBdr>
    </w:div>
    <w:div w:id="1280454428">
      <w:bodyDiv w:val="1"/>
      <w:marLeft w:val="0"/>
      <w:marRight w:val="0"/>
      <w:marTop w:val="0"/>
      <w:marBottom w:val="0"/>
      <w:divBdr>
        <w:top w:val="none" w:sz="0" w:space="0" w:color="auto"/>
        <w:left w:val="none" w:sz="0" w:space="0" w:color="auto"/>
        <w:bottom w:val="none" w:sz="0" w:space="0" w:color="auto"/>
        <w:right w:val="none" w:sz="0" w:space="0" w:color="auto"/>
      </w:divBdr>
    </w:div>
    <w:div w:id="1284727341">
      <w:bodyDiv w:val="1"/>
      <w:marLeft w:val="0"/>
      <w:marRight w:val="0"/>
      <w:marTop w:val="0"/>
      <w:marBottom w:val="0"/>
      <w:divBdr>
        <w:top w:val="none" w:sz="0" w:space="0" w:color="auto"/>
        <w:left w:val="none" w:sz="0" w:space="0" w:color="auto"/>
        <w:bottom w:val="none" w:sz="0" w:space="0" w:color="auto"/>
        <w:right w:val="none" w:sz="0" w:space="0" w:color="auto"/>
      </w:divBdr>
    </w:div>
    <w:div w:id="1392384201">
      <w:bodyDiv w:val="1"/>
      <w:marLeft w:val="0"/>
      <w:marRight w:val="0"/>
      <w:marTop w:val="0"/>
      <w:marBottom w:val="0"/>
      <w:divBdr>
        <w:top w:val="none" w:sz="0" w:space="0" w:color="auto"/>
        <w:left w:val="none" w:sz="0" w:space="0" w:color="auto"/>
        <w:bottom w:val="none" w:sz="0" w:space="0" w:color="auto"/>
        <w:right w:val="none" w:sz="0" w:space="0" w:color="auto"/>
      </w:divBdr>
    </w:div>
    <w:div w:id="1439180618">
      <w:bodyDiv w:val="1"/>
      <w:marLeft w:val="0"/>
      <w:marRight w:val="0"/>
      <w:marTop w:val="0"/>
      <w:marBottom w:val="0"/>
      <w:divBdr>
        <w:top w:val="none" w:sz="0" w:space="0" w:color="auto"/>
        <w:left w:val="none" w:sz="0" w:space="0" w:color="auto"/>
        <w:bottom w:val="none" w:sz="0" w:space="0" w:color="auto"/>
        <w:right w:val="none" w:sz="0" w:space="0" w:color="auto"/>
      </w:divBdr>
    </w:div>
    <w:div w:id="1448506700">
      <w:bodyDiv w:val="1"/>
      <w:marLeft w:val="0"/>
      <w:marRight w:val="0"/>
      <w:marTop w:val="0"/>
      <w:marBottom w:val="0"/>
      <w:divBdr>
        <w:top w:val="none" w:sz="0" w:space="0" w:color="auto"/>
        <w:left w:val="none" w:sz="0" w:space="0" w:color="auto"/>
        <w:bottom w:val="none" w:sz="0" w:space="0" w:color="auto"/>
        <w:right w:val="none" w:sz="0" w:space="0" w:color="auto"/>
      </w:divBdr>
    </w:div>
    <w:div w:id="1525090319">
      <w:bodyDiv w:val="1"/>
      <w:marLeft w:val="0"/>
      <w:marRight w:val="0"/>
      <w:marTop w:val="0"/>
      <w:marBottom w:val="0"/>
      <w:divBdr>
        <w:top w:val="none" w:sz="0" w:space="0" w:color="auto"/>
        <w:left w:val="none" w:sz="0" w:space="0" w:color="auto"/>
        <w:bottom w:val="none" w:sz="0" w:space="0" w:color="auto"/>
        <w:right w:val="none" w:sz="0" w:space="0" w:color="auto"/>
      </w:divBdr>
    </w:div>
    <w:div w:id="1615136454">
      <w:bodyDiv w:val="1"/>
      <w:marLeft w:val="0"/>
      <w:marRight w:val="0"/>
      <w:marTop w:val="0"/>
      <w:marBottom w:val="0"/>
      <w:divBdr>
        <w:top w:val="none" w:sz="0" w:space="0" w:color="auto"/>
        <w:left w:val="none" w:sz="0" w:space="0" w:color="auto"/>
        <w:bottom w:val="none" w:sz="0" w:space="0" w:color="auto"/>
        <w:right w:val="none" w:sz="0" w:space="0" w:color="auto"/>
      </w:divBdr>
      <w:divsChild>
        <w:div w:id="520709770">
          <w:marLeft w:val="0"/>
          <w:marRight w:val="0"/>
          <w:marTop w:val="0"/>
          <w:marBottom w:val="0"/>
          <w:divBdr>
            <w:top w:val="none" w:sz="0" w:space="0" w:color="auto"/>
            <w:left w:val="none" w:sz="0" w:space="0" w:color="auto"/>
            <w:bottom w:val="none" w:sz="0" w:space="0" w:color="auto"/>
            <w:right w:val="none" w:sz="0" w:space="0" w:color="auto"/>
          </w:divBdr>
        </w:div>
      </w:divsChild>
    </w:div>
    <w:div w:id="1730810010">
      <w:bodyDiv w:val="1"/>
      <w:marLeft w:val="0"/>
      <w:marRight w:val="0"/>
      <w:marTop w:val="0"/>
      <w:marBottom w:val="0"/>
      <w:divBdr>
        <w:top w:val="none" w:sz="0" w:space="0" w:color="auto"/>
        <w:left w:val="none" w:sz="0" w:space="0" w:color="auto"/>
        <w:bottom w:val="none" w:sz="0" w:space="0" w:color="auto"/>
        <w:right w:val="none" w:sz="0" w:space="0" w:color="auto"/>
      </w:divBdr>
    </w:div>
    <w:div w:id="1795978878">
      <w:bodyDiv w:val="1"/>
      <w:marLeft w:val="0"/>
      <w:marRight w:val="0"/>
      <w:marTop w:val="0"/>
      <w:marBottom w:val="0"/>
      <w:divBdr>
        <w:top w:val="none" w:sz="0" w:space="0" w:color="auto"/>
        <w:left w:val="none" w:sz="0" w:space="0" w:color="auto"/>
        <w:bottom w:val="none" w:sz="0" w:space="0" w:color="auto"/>
        <w:right w:val="none" w:sz="0" w:space="0" w:color="auto"/>
      </w:divBdr>
    </w:div>
    <w:div w:id="1868787391">
      <w:bodyDiv w:val="1"/>
      <w:marLeft w:val="0"/>
      <w:marRight w:val="0"/>
      <w:marTop w:val="0"/>
      <w:marBottom w:val="0"/>
      <w:divBdr>
        <w:top w:val="none" w:sz="0" w:space="0" w:color="auto"/>
        <w:left w:val="none" w:sz="0" w:space="0" w:color="auto"/>
        <w:bottom w:val="none" w:sz="0" w:space="0" w:color="auto"/>
        <w:right w:val="none" w:sz="0" w:space="0" w:color="auto"/>
      </w:divBdr>
    </w:div>
    <w:div w:id="1896156225">
      <w:bodyDiv w:val="1"/>
      <w:marLeft w:val="0"/>
      <w:marRight w:val="0"/>
      <w:marTop w:val="0"/>
      <w:marBottom w:val="0"/>
      <w:divBdr>
        <w:top w:val="none" w:sz="0" w:space="0" w:color="auto"/>
        <w:left w:val="none" w:sz="0" w:space="0" w:color="auto"/>
        <w:bottom w:val="none" w:sz="0" w:space="0" w:color="auto"/>
        <w:right w:val="none" w:sz="0" w:space="0" w:color="auto"/>
      </w:divBdr>
    </w:div>
    <w:div w:id="19216012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75</TotalTime>
  <Pages>3</Pages>
  <Words>893</Words>
  <Characters>5183</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Mihaela Gavrilita</dc:creator>
  <cp:keywords/>
  <dc:description/>
  <cp:lastModifiedBy>Adriana Cocos</cp:lastModifiedBy>
  <cp:revision>40</cp:revision>
  <cp:lastPrinted>2024-08-13T13:42:00Z</cp:lastPrinted>
  <dcterms:created xsi:type="dcterms:W3CDTF">2024-08-13T13:46:00Z</dcterms:created>
  <dcterms:modified xsi:type="dcterms:W3CDTF">2024-08-14T12:29:00Z</dcterms:modified>
</cp:coreProperties>
</file>