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E36F6" w14:textId="7EC0596B" w:rsidR="00A07BCD" w:rsidRPr="003427E3" w:rsidRDefault="002F02DF" w:rsidP="00A07BCD">
      <w:pPr>
        <w:jc w:val="center"/>
        <w:rPr>
          <w:rFonts w:ascii="Arial" w:hAnsi="Arial" w:cs="Arial"/>
          <w:b/>
          <w:sz w:val="26"/>
          <w:szCs w:val="26"/>
          <w:lang w:val="it-IT"/>
        </w:rPr>
      </w:pPr>
      <w:r>
        <w:rPr>
          <w:noProof/>
          <w:lang w:val="ro-RO" w:eastAsia="ro-RO"/>
        </w:rPr>
        <w:drawing>
          <wp:anchor distT="0" distB="0" distL="114300" distR="114300" simplePos="0" relativeHeight="251659264" behindDoc="0" locked="0" layoutInCell="1" allowOverlap="1" wp14:anchorId="1D6C4A03" wp14:editId="5E6004F8">
            <wp:simplePos x="0" y="0"/>
            <wp:positionH relativeFrom="margin">
              <wp:posOffset>0</wp:posOffset>
            </wp:positionH>
            <wp:positionV relativeFrom="paragraph">
              <wp:posOffset>190500</wp:posOffset>
            </wp:positionV>
            <wp:extent cx="3771900" cy="1057275"/>
            <wp:effectExtent l="0" t="0" r="0" b="9525"/>
            <wp:wrapSquare wrapText="bothSides"/>
            <wp:docPr id="17" name="Imagine 4" descr="C:\Users\BIDICA\AppData\Local\Microsoft\Windows\Temporary Internet Files\Content.Outlook\N0RRWHIF\ADR_logo_guv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IDICA\AppData\Local\Microsoft\Windows\Temporary Internet Files\Content.Outlook\N0RRWHIF\ADR_logo_guv_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90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6F6C22" w14:textId="77777777" w:rsidR="00A07BCD" w:rsidRPr="003427E3" w:rsidRDefault="00A07BCD" w:rsidP="00A07BCD">
      <w:pPr>
        <w:jc w:val="center"/>
        <w:rPr>
          <w:rFonts w:ascii="Arial" w:hAnsi="Arial" w:cs="Arial"/>
          <w:b/>
          <w:sz w:val="26"/>
          <w:szCs w:val="26"/>
          <w:lang w:val="it-IT"/>
        </w:rPr>
      </w:pPr>
    </w:p>
    <w:p w14:paraId="75943C59" w14:textId="77777777" w:rsidR="00A07BCD" w:rsidRPr="003427E3" w:rsidRDefault="00A07BCD" w:rsidP="00A07BCD">
      <w:pPr>
        <w:jc w:val="center"/>
        <w:rPr>
          <w:rFonts w:ascii="Arial" w:hAnsi="Arial" w:cs="Arial"/>
          <w:b/>
          <w:sz w:val="26"/>
          <w:szCs w:val="26"/>
          <w:lang w:val="it-IT"/>
        </w:rPr>
      </w:pPr>
    </w:p>
    <w:p w14:paraId="04A5425E" w14:textId="77777777" w:rsidR="002F02DF" w:rsidRDefault="002F02DF" w:rsidP="00A07BCD">
      <w:pPr>
        <w:jc w:val="center"/>
        <w:rPr>
          <w:rFonts w:ascii="Arial" w:hAnsi="Arial" w:cs="Arial"/>
          <w:b/>
          <w:sz w:val="26"/>
          <w:szCs w:val="26"/>
        </w:rPr>
      </w:pPr>
    </w:p>
    <w:p w14:paraId="559D86DD" w14:textId="77777777" w:rsidR="002F02DF" w:rsidRDefault="002F02DF" w:rsidP="00A07BCD">
      <w:pPr>
        <w:jc w:val="center"/>
        <w:rPr>
          <w:rFonts w:ascii="Arial" w:hAnsi="Arial" w:cs="Arial"/>
          <w:b/>
          <w:sz w:val="26"/>
          <w:szCs w:val="26"/>
        </w:rPr>
      </w:pPr>
    </w:p>
    <w:p w14:paraId="4AF4B986" w14:textId="77777777" w:rsidR="002F02DF" w:rsidRDefault="002F02DF" w:rsidP="00A07BCD">
      <w:pPr>
        <w:jc w:val="center"/>
        <w:rPr>
          <w:rFonts w:ascii="Arial" w:hAnsi="Arial" w:cs="Arial"/>
          <w:b/>
          <w:sz w:val="26"/>
          <w:szCs w:val="26"/>
        </w:rPr>
      </w:pPr>
    </w:p>
    <w:p w14:paraId="660603EB" w14:textId="77777777" w:rsidR="002F02DF" w:rsidRDefault="002F02DF" w:rsidP="00A07BCD">
      <w:pPr>
        <w:jc w:val="center"/>
        <w:rPr>
          <w:rFonts w:ascii="Arial" w:hAnsi="Arial" w:cs="Arial"/>
          <w:b/>
          <w:sz w:val="26"/>
          <w:szCs w:val="26"/>
        </w:rPr>
      </w:pPr>
    </w:p>
    <w:p w14:paraId="52DC2707" w14:textId="297E1C07" w:rsidR="00A07BCD" w:rsidRPr="00107792" w:rsidRDefault="00A07BCD" w:rsidP="00A07BCD">
      <w:pPr>
        <w:jc w:val="center"/>
        <w:rPr>
          <w:rFonts w:ascii="Arial" w:hAnsi="Arial" w:cs="Arial"/>
          <w:sz w:val="26"/>
          <w:szCs w:val="26"/>
        </w:rPr>
      </w:pPr>
      <w:r w:rsidRPr="00107792">
        <w:rPr>
          <w:rFonts w:ascii="Arial" w:hAnsi="Arial" w:cs="Arial"/>
          <w:b/>
          <w:sz w:val="26"/>
          <w:szCs w:val="26"/>
        </w:rPr>
        <w:t>REGISTRUL ADMINISTRATORILOR DE ARHIVE ELECTRONICE</w:t>
      </w:r>
    </w:p>
    <w:p w14:paraId="62D22BC1" w14:textId="77777777" w:rsidR="00A07BCD" w:rsidRPr="00A761C7" w:rsidRDefault="00A07BCD" w:rsidP="00A07BCD">
      <w:pPr>
        <w:rPr>
          <w:rFonts w:ascii="Arial" w:hAnsi="Arial" w:cs="Arial"/>
          <w:sz w:val="22"/>
          <w:szCs w:val="22"/>
        </w:rPr>
      </w:pPr>
    </w:p>
    <w:p w14:paraId="33E580C0" w14:textId="77777777" w:rsidR="00A07BCD" w:rsidRPr="00A761C7" w:rsidRDefault="00A07BCD" w:rsidP="00A07BCD">
      <w:pPr>
        <w:rPr>
          <w:rFonts w:ascii="Arial" w:hAnsi="Arial" w:cs="Arial"/>
          <w:sz w:val="22"/>
          <w:szCs w:val="22"/>
        </w:rPr>
      </w:pPr>
    </w:p>
    <w:tbl>
      <w:tblPr>
        <w:tblW w:w="296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560"/>
        <w:gridCol w:w="1484"/>
        <w:gridCol w:w="2059"/>
        <w:gridCol w:w="1560"/>
        <w:gridCol w:w="1352"/>
        <w:gridCol w:w="1766"/>
        <w:gridCol w:w="1985"/>
        <w:gridCol w:w="2126"/>
        <w:gridCol w:w="2977"/>
        <w:gridCol w:w="1134"/>
        <w:gridCol w:w="1669"/>
        <w:gridCol w:w="1559"/>
        <w:gridCol w:w="1875"/>
        <w:gridCol w:w="2268"/>
        <w:gridCol w:w="2126"/>
      </w:tblGrid>
      <w:tr w:rsidR="00323337" w:rsidRPr="000E377E" w14:paraId="6FF0E89B" w14:textId="7543A775" w:rsidTr="00561733">
        <w:trPr>
          <w:trHeight w:val="1200"/>
          <w:tblHeader/>
        </w:trPr>
        <w:tc>
          <w:tcPr>
            <w:tcW w:w="568" w:type="dxa"/>
            <w:tcBorders>
              <w:bottom w:val="single" w:sz="4" w:space="0" w:color="auto"/>
            </w:tcBorders>
            <w:vAlign w:val="center"/>
          </w:tcPr>
          <w:p w14:paraId="06892656" w14:textId="6FBD929A" w:rsidR="00323337" w:rsidRPr="000E377E" w:rsidRDefault="00323337" w:rsidP="005875DB">
            <w:pPr>
              <w:jc w:val="center"/>
              <w:rPr>
                <w:rFonts w:ascii="Arial" w:hAnsi="Arial" w:cs="Arial"/>
                <w:b/>
                <w:sz w:val="20"/>
                <w:szCs w:val="20"/>
                <w:lang w:val="it-IT"/>
              </w:rPr>
            </w:pPr>
            <w:r w:rsidRPr="000E377E">
              <w:rPr>
                <w:rFonts w:ascii="Arial" w:hAnsi="Arial" w:cs="Arial"/>
                <w:b/>
                <w:sz w:val="20"/>
                <w:szCs w:val="20"/>
                <w:lang w:val="it-IT"/>
              </w:rPr>
              <w:t xml:space="preserve">Nr. </w:t>
            </w:r>
            <w:r>
              <w:rPr>
                <w:rFonts w:ascii="Arial" w:hAnsi="Arial" w:cs="Arial"/>
                <w:b/>
                <w:sz w:val="20"/>
                <w:szCs w:val="20"/>
                <w:lang w:val="it-IT"/>
              </w:rPr>
              <w:t>crt.</w:t>
            </w:r>
          </w:p>
        </w:tc>
        <w:tc>
          <w:tcPr>
            <w:tcW w:w="1559" w:type="dxa"/>
            <w:tcBorders>
              <w:bottom w:val="single" w:sz="4" w:space="0" w:color="auto"/>
            </w:tcBorders>
            <w:vAlign w:val="center"/>
          </w:tcPr>
          <w:p w14:paraId="569069E3" w14:textId="1F22C1D7" w:rsidR="00323337" w:rsidRPr="000E377E" w:rsidRDefault="00323337" w:rsidP="005875DB">
            <w:pPr>
              <w:jc w:val="center"/>
              <w:rPr>
                <w:rFonts w:ascii="Arial" w:hAnsi="Arial" w:cs="Arial"/>
                <w:b/>
                <w:sz w:val="20"/>
                <w:szCs w:val="20"/>
                <w:lang w:val="it-IT"/>
              </w:rPr>
            </w:pPr>
            <w:r w:rsidRPr="000E377E">
              <w:rPr>
                <w:rFonts w:ascii="Arial" w:hAnsi="Arial" w:cs="Arial"/>
                <w:b/>
                <w:sz w:val="20"/>
                <w:szCs w:val="20"/>
                <w:lang w:val="it-IT"/>
              </w:rPr>
              <w:t xml:space="preserve">TIPUL </w:t>
            </w:r>
          </w:p>
          <w:p w14:paraId="7D3B0F97" w14:textId="56A5FDF4" w:rsidR="00323337" w:rsidRPr="000E377E" w:rsidRDefault="00323337" w:rsidP="005875DB">
            <w:pPr>
              <w:jc w:val="center"/>
              <w:rPr>
                <w:rFonts w:ascii="Arial" w:hAnsi="Arial" w:cs="Arial"/>
                <w:b/>
                <w:sz w:val="20"/>
                <w:szCs w:val="20"/>
                <w:lang w:val="it-IT"/>
              </w:rPr>
            </w:pPr>
            <w:r w:rsidRPr="000E377E">
              <w:rPr>
                <w:rFonts w:ascii="Arial" w:hAnsi="Arial" w:cs="Arial"/>
                <w:b/>
                <w:sz w:val="20"/>
                <w:szCs w:val="20"/>
                <w:lang w:val="it-IT"/>
              </w:rPr>
              <w:t>ADMIN</w:t>
            </w:r>
          </w:p>
        </w:tc>
        <w:tc>
          <w:tcPr>
            <w:tcW w:w="1560" w:type="dxa"/>
            <w:tcBorders>
              <w:bottom w:val="single" w:sz="4" w:space="0" w:color="auto"/>
            </w:tcBorders>
            <w:vAlign w:val="center"/>
          </w:tcPr>
          <w:p w14:paraId="5DD203CC" w14:textId="77777777" w:rsidR="00323337" w:rsidRPr="00A02784" w:rsidRDefault="00323337" w:rsidP="005875DB">
            <w:pPr>
              <w:jc w:val="center"/>
              <w:rPr>
                <w:rFonts w:ascii="Arial" w:hAnsi="Arial" w:cs="Arial"/>
                <w:b/>
                <w:sz w:val="20"/>
                <w:szCs w:val="20"/>
              </w:rPr>
            </w:pPr>
            <w:r w:rsidRPr="00A02784">
              <w:rPr>
                <w:rFonts w:ascii="Arial" w:hAnsi="Arial" w:cs="Arial"/>
                <w:b/>
                <w:sz w:val="20"/>
                <w:szCs w:val="20"/>
                <w:lang w:val="it-IT"/>
              </w:rPr>
              <w:t xml:space="preserve">NUMELE </w:t>
            </w:r>
            <w:r w:rsidRPr="00A02784">
              <w:rPr>
                <w:rFonts w:ascii="Arial" w:hAnsi="Arial" w:cs="Arial"/>
                <w:b/>
                <w:sz w:val="20"/>
                <w:szCs w:val="20"/>
                <w:lang w:val="ro-RO"/>
              </w:rPr>
              <w:t>ŞI PRENUMELE</w:t>
            </w:r>
            <w:r w:rsidRPr="00A02784">
              <w:rPr>
                <w:rFonts w:ascii="Arial" w:hAnsi="Arial" w:cs="Arial"/>
                <w:b/>
                <w:sz w:val="20"/>
                <w:szCs w:val="20"/>
              </w:rPr>
              <w:t>/</w:t>
            </w:r>
          </w:p>
          <w:p w14:paraId="5CE89155" w14:textId="77777777" w:rsidR="00323337" w:rsidRPr="00A02784" w:rsidRDefault="00323337" w:rsidP="005875DB">
            <w:pPr>
              <w:jc w:val="center"/>
              <w:rPr>
                <w:rFonts w:ascii="Arial" w:hAnsi="Arial" w:cs="Arial"/>
                <w:b/>
                <w:sz w:val="20"/>
                <w:szCs w:val="20"/>
                <w:lang w:val="it-IT"/>
              </w:rPr>
            </w:pPr>
            <w:r w:rsidRPr="00A02784">
              <w:rPr>
                <w:rFonts w:ascii="Arial" w:hAnsi="Arial" w:cs="Arial"/>
                <w:b/>
                <w:sz w:val="20"/>
                <w:szCs w:val="20"/>
                <w:lang w:val="it-IT"/>
              </w:rPr>
              <w:t>DENUMIREA</w:t>
            </w:r>
          </w:p>
        </w:tc>
        <w:tc>
          <w:tcPr>
            <w:tcW w:w="1484" w:type="dxa"/>
            <w:tcBorders>
              <w:bottom w:val="single" w:sz="4" w:space="0" w:color="auto"/>
            </w:tcBorders>
            <w:vAlign w:val="center"/>
          </w:tcPr>
          <w:p w14:paraId="7B5BCF06" w14:textId="77777777" w:rsidR="00323337" w:rsidRPr="000E377E" w:rsidRDefault="00323337" w:rsidP="005875DB">
            <w:pPr>
              <w:jc w:val="center"/>
              <w:rPr>
                <w:rFonts w:ascii="Arial" w:hAnsi="Arial" w:cs="Arial"/>
                <w:b/>
                <w:sz w:val="20"/>
                <w:szCs w:val="20"/>
              </w:rPr>
            </w:pPr>
            <w:r w:rsidRPr="000E377E">
              <w:rPr>
                <w:rFonts w:ascii="Arial" w:hAnsi="Arial" w:cs="Arial"/>
                <w:b/>
                <w:sz w:val="20"/>
                <w:szCs w:val="20"/>
              </w:rPr>
              <w:t>CETĂŢENIA/ NAŢIONALI-</w:t>
            </w:r>
          </w:p>
          <w:p w14:paraId="132100EE" w14:textId="0C221B7C" w:rsidR="00323337" w:rsidRPr="000E377E" w:rsidRDefault="00323337" w:rsidP="005875DB">
            <w:pPr>
              <w:jc w:val="center"/>
              <w:rPr>
                <w:rFonts w:ascii="Arial" w:hAnsi="Arial" w:cs="Arial"/>
                <w:b/>
                <w:sz w:val="20"/>
                <w:szCs w:val="20"/>
              </w:rPr>
            </w:pPr>
            <w:r w:rsidRPr="000E377E">
              <w:rPr>
                <w:rFonts w:ascii="Arial" w:hAnsi="Arial" w:cs="Arial"/>
                <w:b/>
                <w:sz w:val="20"/>
                <w:szCs w:val="20"/>
              </w:rPr>
              <w:t>TATEA</w:t>
            </w:r>
          </w:p>
        </w:tc>
        <w:tc>
          <w:tcPr>
            <w:tcW w:w="2059" w:type="dxa"/>
            <w:tcBorders>
              <w:bottom w:val="single" w:sz="4" w:space="0" w:color="auto"/>
            </w:tcBorders>
            <w:vAlign w:val="center"/>
          </w:tcPr>
          <w:p w14:paraId="22E93C12" w14:textId="0C70D61C" w:rsidR="00323337" w:rsidRPr="000E377E" w:rsidRDefault="00323337" w:rsidP="005875DB">
            <w:pPr>
              <w:jc w:val="center"/>
              <w:rPr>
                <w:rFonts w:ascii="Arial" w:hAnsi="Arial" w:cs="Arial"/>
                <w:b/>
                <w:sz w:val="20"/>
                <w:szCs w:val="20"/>
              </w:rPr>
            </w:pPr>
            <w:r>
              <w:rPr>
                <w:rFonts w:ascii="Arial" w:hAnsi="Arial" w:cs="Arial"/>
                <w:b/>
                <w:sz w:val="20"/>
                <w:szCs w:val="20"/>
              </w:rPr>
              <w:t>ADRESA</w:t>
            </w:r>
          </w:p>
        </w:tc>
        <w:tc>
          <w:tcPr>
            <w:tcW w:w="1560" w:type="dxa"/>
            <w:tcBorders>
              <w:bottom w:val="single" w:sz="4" w:space="0" w:color="auto"/>
            </w:tcBorders>
            <w:vAlign w:val="center"/>
          </w:tcPr>
          <w:p w14:paraId="648D899E" w14:textId="1FEB5DC4" w:rsidR="00323337" w:rsidRPr="000E377E" w:rsidRDefault="00323337" w:rsidP="005875DB">
            <w:pPr>
              <w:jc w:val="center"/>
              <w:rPr>
                <w:rFonts w:ascii="Arial" w:hAnsi="Arial" w:cs="Arial"/>
                <w:b/>
                <w:sz w:val="20"/>
                <w:szCs w:val="20"/>
              </w:rPr>
            </w:pPr>
            <w:r>
              <w:rPr>
                <w:rFonts w:ascii="Arial" w:hAnsi="Arial" w:cs="Arial"/>
                <w:b/>
                <w:sz w:val="20"/>
                <w:szCs w:val="20"/>
              </w:rPr>
              <w:t>CUI/CIF</w:t>
            </w:r>
          </w:p>
        </w:tc>
        <w:tc>
          <w:tcPr>
            <w:tcW w:w="1352" w:type="dxa"/>
            <w:tcBorders>
              <w:bottom w:val="single" w:sz="4" w:space="0" w:color="auto"/>
            </w:tcBorders>
            <w:vAlign w:val="center"/>
          </w:tcPr>
          <w:p w14:paraId="611C5D1E" w14:textId="6A088970" w:rsidR="00323337" w:rsidRPr="000E377E" w:rsidRDefault="00323337" w:rsidP="005875DB">
            <w:pPr>
              <w:jc w:val="center"/>
              <w:rPr>
                <w:rFonts w:ascii="Arial" w:hAnsi="Arial" w:cs="Arial"/>
                <w:b/>
                <w:sz w:val="20"/>
                <w:szCs w:val="20"/>
              </w:rPr>
            </w:pPr>
            <w:r w:rsidRPr="000E377E">
              <w:rPr>
                <w:rFonts w:ascii="Arial" w:hAnsi="Arial" w:cs="Arial"/>
                <w:b/>
                <w:sz w:val="20"/>
                <w:szCs w:val="20"/>
              </w:rPr>
              <w:t xml:space="preserve">DATA </w:t>
            </w:r>
          </w:p>
          <w:p w14:paraId="182D2FAD" w14:textId="77777777" w:rsidR="00323337" w:rsidRPr="000E377E" w:rsidRDefault="00323337" w:rsidP="005875DB">
            <w:pPr>
              <w:jc w:val="center"/>
              <w:rPr>
                <w:rFonts w:ascii="Arial" w:hAnsi="Arial" w:cs="Arial"/>
                <w:b/>
                <w:sz w:val="20"/>
                <w:szCs w:val="20"/>
              </w:rPr>
            </w:pPr>
            <w:r w:rsidRPr="000E377E">
              <w:rPr>
                <w:rFonts w:ascii="Arial" w:hAnsi="Arial" w:cs="Arial"/>
                <w:b/>
                <w:sz w:val="20"/>
                <w:szCs w:val="20"/>
              </w:rPr>
              <w:t>LA CARE A ÎNCEPUT ACTIVITATEA</w:t>
            </w:r>
          </w:p>
        </w:tc>
        <w:tc>
          <w:tcPr>
            <w:tcW w:w="1766" w:type="dxa"/>
            <w:tcBorders>
              <w:bottom w:val="single" w:sz="4" w:space="0" w:color="auto"/>
            </w:tcBorders>
            <w:vAlign w:val="center"/>
          </w:tcPr>
          <w:p w14:paraId="6877BE91" w14:textId="6064C641" w:rsidR="00323337" w:rsidRPr="000E377E" w:rsidRDefault="00323337" w:rsidP="005875DB">
            <w:pPr>
              <w:jc w:val="center"/>
              <w:rPr>
                <w:rFonts w:ascii="Arial" w:hAnsi="Arial" w:cs="Arial"/>
                <w:b/>
                <w:sz w:val="20"/>
                <w:szCs w:val="20"/>
                <w:lang w:val="it-IT"/>
              </w:rPr>
            </w:pPr>
            <w:r>
              <w:rPr>
                <w:rFonts w:ascii="Arial" w:hAnsi="Arial" w:cs="Arial"/>
                <w:b/>
                <w:sz w:val="20"/>
                <w:szCs w:val="20"/>
                <w:lang w:val="it-IT"/>
              </w:rPr>
              <w:t>TIPUL GARANȚIEI ADMIN.</w:t>
            </w:r>
          </w:p>
        </w:tc>
        <w:tc>
          <w:tcPr>
            <w:tcW w:w="1985" w:type="dxa"/>
            <w:tcBorders>
              <w:bottom w:val="single" w:sz="4" w:space="0" w:color="auto"/>
            </w:tcBorders>
            <w:vAlign w:val="center"/>
          </w:tcPr>
          <w:p w14:paraId="17421D4A" w14:textId="7CEE2EA2" w:rsidR="00323337" w:rsidRPr="000E377E" w:rsidRDefault="00323337" w:rsidP="005875DB">
            <w:pPr>
              <w:jc w:val="center"/>
              <w:rPr>
                <w:rFonts w:ascii="Arial" w:hAnsi="Arial" w:cs="Arial"/>
                <w:b/>
                <w:sz w:val="20"/>
                <w:szCs w:val="20"/>
                <w:lang w:val="it-IT"/>
              </w:rPr>
            </w:pPr>
            <w:r>
              <w:rPr>
                <w:rFonts w:ascii="Arial" w:hAnsi="Arial" w:cs="Arial"/>
                <w:b/>
                <w:sz w:val="20"/>
                <w:szCs w:val="20"/>
                <w:lang w:val="it-IT"/>
              </w:rPr>
              <w:t>SOCIETATEA DE ASIGURĂRI/ INSTITUȚIA FINANCIARĂ CARE GARANTEAZĂ CAPACITATEA FINANCIARĂ A ADMIN.</w:t>
            </w:r>
          </w:p>
        </w:tc>
        <w:tc>
          <w:tcPr>
            <w:tcW w:w="2126" w:type="dxa"/>
            <w:tcBorders>
              <w:bottom w:val="single" w:sz="4" w:space="0" w:color="auto"/>
            </w:tcBorders>
            <w:vAlign w:val="center"/>
          </w:tcPr>
          <w:p w14:paraId="7E53FFA4" w14:textId="03BB79A7" w:rsidR="00323337" w:rsidRPr="000E377E" w:rsidRDefault="00323337" w:rsidP="005875DB">
            <w:pPr>
              <w:jc w:val="center"/>
              <w:rPr>
                <w:rFonts w:ascii="Arial" w:hAnsi="Arial" w:cs="Arial"/>
                <w:b/>
                <w:sz w:val="20"/>
                <w:szCs w:val="20"/>
                <w:lang w:val="it-IT"/>
              </w:rPr>
            </w:pPr>
            <w:r>
              <w:rPr>
                <w:rFonts w:ascii="Arial" w:hAnsi="Arial" w:cs="Arial"/>
                <w:b/>
                <w:sz w:val="20"/>
                <w:szCs w:val="20"/>
                <w:lang w:val="it-IT"/>
              </w:rPr>
              <w:t>SUMA ASIGURATĂ/SUMA ACOPERITĂ PRIN SCRISOAREA DE GARANȚIE</w:t>
            </w:r>
          </w:p>
        </w:tc>
        <w:tc>
          <w:tcPr>
            <w:tcW w:w="2977" w:type="dxa"/>
            <w:tcBorders>
              <w:bottom w:val="single" w:sz="4" w:space="0" w:color="auto"/>
            </w:tcBorders>
            <w:vAlign w:val="center"/>
          </w:tcPr>
          <w:p w14:paraId="188AC948" w14:textId="1E42A8D7" w:rsidR="00323337" w:rsidRPr="000E377E" w:rsidRDefault="00323337" w:rsidP="005875DB">
            <w:pPr>
              <w:jc w:val="center"/>
              <w:rPr>
                <w:rFonts w:ascii="Arial" w:hAnsi="Arial" w:cs="Arial"/>
                <w:b/>
                <w:sz w:val="20"/>
                <w:szCs w:val="20"/>
                <w:lang w:val="ro-RO"/>
              </w:rPr>
            </w:pPr>
            <w:r w:rsidRPr="000E377E">
              <w:rPr>
                <w:rFonts w:ascii="Arial" w:hAnsi="Arial" w:cs="Arial"/>
                <w:b/>
                <w:sz w:val="20"/>
                <w:szCs w:val="20"/>
                <w:lang w:val="it-IT"/>
              </w:rPr>
              <w:t>DESCRIEREA POLITICII GENERALE A ADMINISTRATORULUI PRIVIND ARHIVAREA ELECTRONIC</w:t>
            </w:r>
            <w:r w:rsidRPr="000E377E">
              <w:rPr>
                <w:rFonts w:ascii="Arial" w:hAnsi="Arial" w:cs="Arial"/>
                <w:b/>
                <w:sz w:val="20"/>
                <w:szCs w:val="20"/>
                <w:lang w:val="ro-RO"/>
              </w:rPr>
              <w:t>Ă</w:t>
            </w:r>
          </w:p>
        </w:tc>
        <w:tc>
          <w:tcPr>
            <w:tcW w:w="1134" w:type="dxa"/>
            <w:tcBorders>
              <w:bottom w:val="single" w:sz="4" w:space="0" w:color="auto"/>
            </w:tcBorders>
            <w:vAlign w:val="center"/>
          </w:tcPr>
          <w:p w14:paraId="6B9ED111" w14:textId="63B762F8" w:rsidR="00323337" w:rsidRPr="000E377E" w:rsidRDefault="00323337" w:rsidP="005875DB">
            <w:pPr>
              <w:jc w:val="center"/>
              <w:rPr>
                <w:rFonts w:ascii="Arial" w:hAnsi="Arial" w:cs="Arial"/>
                <w:b/>
                <w:sz w:val="20"/>
                <w:szCs w:val="20"/>
              </w:rPr>
            </w:pPr>
            <w:r>
              <w:rPr>
                <w:rFonts w:ascii="Arial" w:hAnsi="Arial" w:cs="Arial"/>
                <w:b/>
                <w:sz w:val="20"/>
                <w:szCs w:val="20"/>
              </w:rPr>
              <w:t>SITUAȚII CRITICE</w:t>
            </w:r>
          </w:p>
        </w:tc>
        <w:tc>
          <w:tcPr>
            <w:tcW w:w="1669" w:type="dxa"/>
            <w:tcBorders>
              <w:bottom w:val="single" w:sz="4" w:space="0" w:color="auto"/>
            </w:tcBorders>
            <w:vAlign w:val="center"/>
          </w:tcPr>
          <w:p w14:paraId="7D196DED" w14:textId="30569E50" w:rsidR="00323337" w:rsidRPr="000E377E" w:rsidRDefault="00323337" w:rsidP="005875DB">
            <w:pPr>
              <w:jc w:val="center"/>
              <w:rPr>
                <w:rFonts w:ascii="Arial" w:hAnsi="Arial" w:cs="Arial"/>
                <w:b/>
                <w:sz w:val="20"/>
                <w:szCs w:val="20"/>
              </w:rPr>
            </w:pPr>
            <w:r>
              <w:rPr>
                <w:rFonts w:ascii="Arial" w:hAnsi="Arial" w:cs="Arial"/>
                <w:b/>
                <w:sz w:val="20"/>
                <w:szCs w:val="20"/>
              </w:rPr>
              <w:t>DATA ȘI ORA ULTIMEI ACTUALIZĂRI</w:t>
            </w:r>
          </w:p>
        </w:tc>
        <w:tc>
          <w:tcPr>
            <w:tcW w:w="1559" w:type="dxa"/>
            <w:tcBorders>
              <w:bottom w:val="single" w:sz="4" w:space="0" w:color="auto"/>
            </w:tcBorders>
            <w:vAlign w:val="center"/>
          </w:tcPr>
          <w:p w14:paraId="35A7F049" w14:textId="0BCE1781" w:rsidR="00323337" w:rsidRPr="000E377E" w:rsidRDefault="00323337" w:rsidP="005875DB">
            <w:pPr>
              <w:jc w:val="center"/>
              <w:rPr>
                <w:rFonts w:ascii="Arial" w:hAnsi="Arial" w:cs="Arial"/>
                <w:b/>
                <w:sz w:val="20"/>
                <w:szCs w:val="20"/>
              </w:rPr>
            </w:pPr>
            <w:r>
              <w:rPr>
                <w:rFonts w:ascii="Arial" w:hAnsi="Arial" w:cs="Arial"/>
                <w:b/>
                <w:sz w:val="20"/>
                <w:szCs w:val="20"/>
              </w:rPr>
              <w:t>DATA ȘI ORA ULTIMEI VERIFICĂRI</w:t>
            </w:r>
          </w:p>
        </w:tc>
        <w:tc>
          <w:tcPr>
            <w:tcW w:w="1875" w:type="dxa"/>
            <w:tcBorders>
              <w:bottom w:val="single" w:sz="4" w:space="0" w:color="auto"/>
              <w:right w:val="single" w:sz="4" w:space="0" w:color="auto"/>
            </w:tcBorders>
            <w:vAlign w:val="center"/>
          </w:tcPr>
          <w:p w14:paraId="43E9806F" w14:textId="43EEA7CB" w:rsidR="00323337" w:rsidRPr="000E377E" w:rsidRDefault="00323337" w:rsidP="005875DB">
            <w:pPr>
              <w:jc w:val="center"/>
              <w:rPr>
                <w:rFonts w:ascii="Arial" w:hAnsi="Arial" w:cs="Arial"/>
                <w:b/>
                <w:sz w:val="20"/>
                <w:szCs w:val="20"/>
                <w:lang w:val="it-IT"/>
              </w:rPr>
            </w:pPr>
            <w:r w:rsidRPr="000E377E">
              <w:rPr>
                <w:rFonts w:ascii="Arial" w:hAnsi="Arial" w:cs="Arial"/>
                <w:b/>
                <w:sz w:val="20"/>
                <w:szCs w:val="20"/>
              </w:rPr>
              <w:t>SITUAŢIA ACTIV. ADMIN.</w:t>
            </w:r>
          </w:p>
        </w:tc>
        <w:tc>
          <w:tcPr>
            <w:tcW w:w="2268" w:type="dxa"/>
            <w:tcBorders>
              <w:bottom w:val="single" w:sz="4" w:space="0" w:color="auto"/>
              <w:right w:val="single" w:sz="4" w:space="0" w:color="auto"/>
            </w:tcBorders>
            <w:vAlign w:val="center"/>
          </w:tcPr>
          <w:p w14:paraId="4CCB211C" w14:textId="7ED6B778" w:rsidR="00323337" w:rsidRPr="000E377E" w:rsidRDefault="00323337" w:rsidP="005875DB">
            <w:pPr>
              <w:jc w:val="center"/>
              <w:rPr>
                <w:rFonts w:ascii="Arial" w:hAnsi="Arial" w:cs="Arial"/>
                <w:b/>
                <w:sz w:val="20"/>
                <w:szCs w:val="20"/>
              </w:rPr>
            </w:pPr>
            <w:r>
              <w:rPr>
                <w:rFonts w:ascii="Arial" w:hAnsi="Arial" w:cs="Arial"/>
                <w:b/>
                <w:sz w:val="20"/>
                <w:szCs w:val="20"/>
              </w:rPr>
              <w:t>MOTIVUL SUSPENDĂRII/ RELUĂRII/ ÎNCETĂRII ACTIVITĂȚII (DACĂ ESTE CAZUL)</w:t>
            </w:r>
          </w:p>
        </w:tc>
        <w:tc>
          <w:tcPr>
            <w:tcW w:w="2126" w:type="dxa"/>
            <w:tcBorders>
              <w:bottom w:val="single" w:sz="4" w:space="0" w:color="auto"/>
              <w:right w:val="single" w:sz="4" w:space="0" w:color="auto"/>
            </w:tcBorders>
            <w:vAlign w:val="center"/>
          </w:tcPr>
          <w:p w14:paraId="4E9D24E7" w14:textId="01AE4B9D" w:rsidR="00323337" w:rsidRPr="000E377E" w:rsidRDefault="00323337" w:rsidP="005875DB">
            <w:pPr>
              <w:jc w:val="center"/>
              <w:rPr>
                <w:rFonts w:ascii="Arial" w:hAnsi="Arial" w:cs="Arial"/>
                <w:b/>
                <w:sz w:val="20"/>
                <w:szCs w:val="20"/>
              </w:rPr>
            </w:pPr>
            <w:r>
              <w:rPr>
                <w:rFonts w:ascii="Arial" w:hAnsi="Arial" w:cs="Arial"/>
                <w:b/>
                <w:sz w:val="20"/>
                <w:szCs w:val="20"/>
              </w:rPr>
              <w:t>ADMIN. CARE PREIA ACTIVITATEA</w:t>
            </w:r>
          </w:p>
        </w:tc>
      </w:tr>
      <w:tr w:rsidR="00323337" w:rsidRPr="00EA7A4C" w14:paraId="5D556A01" w14:textId="78131052" w:rsidTr="00561733">
        <w:trPr>
          <w:trHeight w:val="9600"/>
        </w:trPr>
        <w:tc>
          <w:tcPr>
            <w:tcW w:w="568" w:type="dxa"/>
            <w:tcBorders>
              <w:top w:val="single" w:sz="4" w:space="0" w:color="auto"/>
              <w:bottom w:val="single" w:sz="4" w:space="0" w:color="auto"/>
            </w:tcBorders>
          </w:tcPr>
          <w:p w14:paraId="4D587D86" w14:textId="02852BA3" w:rsidR="00323337" w:rsidRPr="00EA7A4C" w:rsidRDefault="00323337" w:rsidP="005875DB">
            <w:pPr>
              <w:jc w:val="center"/>
              <w:rPr>
                <w:rFonts w:ascii="Arial" w:hAnsi="Arial" w:cs="Arial"/>
                <w:sz w:val="22"/>
                <w:szCs w:val="22"/>
                <w:lang w:val="it-IT"/>
              </w:rPr>
            </w:pPr>
            <w:r>
              <w:rPr>
                <w:rFonts w:ascii="Arial" w:hAnsi="Arial" w:cs="Arial"/>
                <w:sz w:val="22"/>
                <w:szCs w:val="22"/>
                <w:lang w:val="it-IT"/>
              </w:rPr>
              <w:t>1</w:t>
            </w:r>
            <w:r w:rsidRPr="00EA7A4C">
              <w:rPr>
                <w:rFonts w:ascii="Arial" w:hAnsi="Arial" w:cs="Arial"/>
                <w:sz w:val="22"/>
                <w:szCs w:val="22"/>
                <w:lang w:val="it-IT"/>
              </w:rPr>
              <w:t>.</w:t>
            </w:r>
          </w:p>
        </w:tc>
        <w:tc>
          <w:tcPr>
            <w:tcW w:w="1559" w:type="dxa"/>
            <w:tcBorders>
              <w:top w:val="single" w:sz="4" w:space="0" w:color="auto"/>
              <w:bottom w:val="single" w:sz="4" w:space="0" w:color="auto"/>
            </w:tcBorders>
          </w:tcPr>
          <w:p w14:paraId="56D451F9" w14:textId="43DFD6F7" w:rsidR="00323337" w:rsidRPr="00EA7A4C" w:rsidRDefault="00323337" w:rsidP="005875DB">
            <w:pPr>
              <w:jc w:val="center"/>
              <w:rPr>
                <w:rFonts w:ascii="Arial" w:hAnsi="Arial" w:cs="Arial"/>
                <w:sz w:val="22"/>
                <w:szCs w:val="22"/>
                <w:lang w:val="it-IT"/>
              </w:rPr>
            </w:pPr>
            <w:r w:rsidRPr="00EA7A4C">
              <w:rPr>
                <w:rFonts w:ascii="Arial" w:hAnsi="Arial" w:cs="Arial"/>
                <w:sz w:val="22"/>
                <w:szCs w:val="22"/>
                <w:lang w:val="it-IT"/>
              </w:rPr>
              <w:t>PERSOANĂ JURIDICĂ</w:t>
            </w:r>
          </w:p>
        </w:tc>
        <w:tc>
          <w:tcPr>
            <w:tcW w:w="1560" w:type="dxa"/>
            <w:tcBorders>
              <w:top w:val="single" w:sz="4" w:space="0" w:color="auto"/>
              <w:bottom w:val="single" w:sz="4" w:space="0" w:color="auto"/>
            </w:tcBorders>
          </w:tcPr>
          <w:p w14:paraId="2A59A48F" w14:textId="78301217" w:rsidR="00323337" w:rsidRPr="00A02784" w:rsidRDefault="00323337" w:rsidP="005875DB">
            <w:pPr>
              <w:jc w:val="center"/>
              <w:rPr>
                <w:rFonts w:ascii="Arial" w:hAnsi="Arial" w:cs="Arial"/>
                <w:b/>
                <w:sz w:val="22"/>
                <w:szCs w:val="22"/>
                <w:lang w:val="it-IT"/>
              </w:rPr>
            </w:pPr>
            <w:r w:rsidRPr="00A02784">
              <w:rPr>
                <w:rFonts w:ascii="Arial" w:hAnsi="Arial" w:cs="Arial"/>
                <w:b/>
                <w:color w:val="000000"/>
                <w:sz w:val="22"/>
                <w:szCs w:val="22"/>
              </w:rPr>
              <w:t>S.C. CERTSIGN S.A.</w:t>
            </w:r>
          </w:p>
        </w:tc>
        <w:tc>
          <w:tcPr>
            <w:tcW w:w="1484" w:type="dxa"/>
            <w:tcBorders>
              <w:top w:val="single" w:sz="4" w:space="0" w:color="auto"/>
              <w:bottom w:val="single" w:sz="4" w:space="0" w:color="auto"/>
            </w:tcBorders>
          </w:tcPr>
          <w:p w14:paraId="0C7C4639" w14:textId="138512BB" w:rsidR="00323337" w:rsidRDefault="00323337" w:rsidP="005875DB">
            <w:pPr>
              <w:jc w:val="center"/>
              <w:rPr>
                <w:rFonts w:ascii="Arial" w:hAnsi="Arial" w:cs="Arial"/>
                <w:sz w:val="22"/>
                <w:szCs w:val="22"/>
              </w:rPr>
            </w:pPr>
            <w:r w:rsidRPr="00EA7A4C">
              <w:rPr>
                <w:rFonts w:ascii="Arial" w:hAnsi="Arial" w:cs="Arial"/>
                <w:sz w:val="22"/>
                <w:szCs w:val="22"/>
                <w:lang w:val="it-IT"/>
              </w:rPr>
              <w:t>ROMÂNĂ</w:t>
            </w:r>
          </w:p>
        </w:tc>
        <w:tc>
          <w:tcPr>
            <w:tcW w:w="2059" w:type="dxa"/>
            <w:tcBorders>
              <w:top w:val="single" w:sz="4" w:space="0" w:color="auto"/>
              <w:bottom w:val="single" w:sz="4" w:space="0" w:color="auto"/>
            </w:tcBorders>
          </w:tcPr>
          <w:p w14:paraId="5FD2B04F" w14:textId="77777777" w:rsidR="00323337" w:rsidRPr="00EA7A4C" w:rsidRDefault="00323337" w:rsidP="005875DB">
            <w:pPr>
              <w:jc w:val="center"/>
              <w:rPr>
                <w:rFonts w:ascii="Arial" w:hAnsi="Arial" w:cs="Arial"/>
                <w:color w:val="000000"/>
                <w:lang w:val="it-IT"/>
              </w:rPr>
            </w:pPr>
            <w:r w:rsidRPr="00EA7A4C">
              <w:rPr>
                <w:rFonts w:ascii="Arial" w:hAnsi="Arial" w:cs="Arial"/>
                <w:color w:val="000000"/>
                <w:sz w:val="22"/>
                <w:szCs w:val="22"/>
                <w:lang w:val="it-IT"/>
              </w:rPr>
              <w:t>ROMÂNIA,</w:t>
            </w:r>
          </w:p>
          <w:p w14:paraId="30C2B31F" w14:textId="77777777" w:rsidR="00323337" w:rsidRPr="00EA7A4C" w:rsidRDefault="00323337" w:rsidP="005875DB">
            <w:pPr>
              <w:jc w:val="center"/>
              <w:rPr>
                <w:rFonts w:ascii="Arial" w:hAnsi="Arial" w:cs="Arial"/>
                <w:color w:val="000000"/>
                <w:lang w:val="ro-RO"/>
              </w:rPr>
            </w:pPr>
            <w:r w:rsidRPr="00EA7A4C">
              <w:rPr>
                <w:rFonts w:ascii="Arial" w:hAnsi="Arial" w:cs="Arial"/>
                <w:color w:val="000000"/>
                <w:sz w:val="22"/>
                <w:szCs w:val="22"/>
                <w:lang w:val="ro-RO"/>
              </w:rPr>
              <w:t>BUCUREŞTI,</w:t>
            </w:r>
          </w:p>
          <w:p w14:paraId="385E7FBC" w14:textId="77777777" w:rsidR="00323337" w:rsidRPr="00EA7A4C" w:rsidRDefault="00323337" w:rsidP="005875DB">
            <w:pPr>
              <w:jc w:val="center"/>
              <w:rPr>
                <w:rFonts w:ascii="Arial" w:hAnsi="Arial" w:cs="Arial"/>
                <w:color w:val="000000"/>
                <w:lang w:val="ro-RO"/>
              </w:rPr>
            </w:pPr>
            <w:r w:rsidRPr="00EA7A4C">
              <w:rPr>
                <w:rFonts w:ascii="Arial" w:hAnsi="Arial" w:cs="Arial"/>
                <w:color w:val="000000"/>
                <w:sz w:val="22"/>
                <w:szCs w:val="22"/>
                <w:lang w:val="ro-RO"/>
              </w:rPr>
              <w:t>SECTOR 4,</w:t>
            </w:r>
          </w:p>
          <w:p w14:paraId="1C57101D" w14:textId="77777777" w:rsidR="00323337" w:rsidRPr="00EA7A4C" w:rsidRDefault="00323337" w:rsidP="005875DB">
            <w:pPr>
              <w:jc w:val="center"/>
              <w:rPr>
                <w:rFonts w:ascii="Arial" w:hAnsi="Arial" w:cs="Arial"/>
                <w:color w:val="000000"/>
                <w:lang w:val="ro-RO"/>
              </w:rPr>
            </w:pPr>
            <w:r w:rsidRPr="00EA7A4C">
              <w:rPr>
                <w:rFonts w:ascii="Arial" w:hAnsi="Arial" w:cs="Arial"/>
                <w:color w:val="000000"/>
                <w:sz w:val="22"/>
                <w:szCs w:val="22"/>
                <w:lang w:val="ro-RO"/>
              </w:rPr>
              <w:t>ŞOS. OLTENIŢEI</w:t>
            </w:r>
          </w:p>
          <w:p w14:paraId="5311E095" w14:textId="77777777" w:rsidR="00323337" w:rsidRPr="00EA7A4C" w:rsidRDefault="00323337" w:rsidP="005875DB">
            <w:pPr>
              <w:jc w:val="center"/>
              <w:rPr>
                <w:rFonts w:ascii="Arial" w:hAnsi="Arial" w:cs="Arial"/>
                <w:color w:val="000000"/>
                <w:lang w:val="ro-RO"/>
              </w:rPr>
            </w:pPr>
            <w:r w:rsidRPr="00EA7A4C">
              <w:rPr>
                <w:rFonts w:ascii="Arial" w:hAnsi="Arial" w:cs="Arial"/>
                <w:color w:val="000000"/>
                <w:sz w:val="22"/>
                <w:szCs w:val="22"/>
                <w:lang w:val="ro-RO"/>
              </w:rPr>
              <w:t>NR. 107a, Corp C1, ETAJ. P, CAM. 6, 7, 8, 9,</w:t>
            </w:r>
          </w:p>
          <w:p w14:paraId="6FE188DF" w14:textId="77777777" w:rsidR="00323337" w:rsidRPr="00EA7A4C" w:rsidRDefault="00323337" w:rsidP="005875DB">
            <w:pPr>
              <w:jc w:val="center"/>
              <w:rPr>
                <w:rFonts w:ascii="Arial" w:hAnsi="Arial" w:cs="Arial"/>
                <w:color w:val="000000"/>
                <w:lang w:val="ro-RO"/>
              </w:rPr>
            </w:pPr>
            <w:r w:rsidRPr="00EA7A4C">
              <w:rPr>
                <w:rFonts w:ascii="Arial" w:hAnsi="Arial" w:cs="Arial"/>
                <w:color w:val="000000"/>
                <w:sz w:val="22"/>
                <w:szCs w:val="22"/>
                <w:lang w:val="ro-RO"/>
              </w:rPr>
              <w:t>C.P. 041303</w:t>
            </w:r>
          </w:p>
          <w:p w14:paraId="3A4CBD8F" w14:textId="77777777" w:rsidR="00323337" w:rsidRPr="00EA7A4C" w:rsidRDefault="00323337" w:rsidP="005875DB">
            <w:pPr>
              <w:jc w:val="center"/>
              <w:rPr>
                <w:rFonts w:ascii="Arial" w:hAnsi="Arial" w:cs="Arial"/>
                <w:color w:val="000000"/>
                <w:lang w:val="ro-RO"/>
              </w:rPr>
            </w:pPr>
            <w:r w:rsidRPr="00EA7A4C">
              <w:rPr>
                <w:rFonts w:ascii="Arial" w:hAnsi="Arial" w:cs="Arial"/>
                <w:color w:val="000000"/>
                <w:sz w:val="22"/>
                <w:szCs w:val="22"/>
                <w:lang w:val="ro-RO"/>
              </w:rPr>
              <w:t>TEL.</w:t>
            </w:r>
          </w:p>
          <w:p w14:paraId="2D10FC2E" w14:textId="77777777" w:rsidR="00323337" w:rsidRPr="00EA7A4C" w:rsidRDefault="00323337" w:rsidP="005875DB">
            <w:pPr>
              <w:jc w:val="center"/>
              <w:rPr>
                <w:rFonts w:ascii="Arial" w:hAnsi="Arial" w:cs="Arial"/>
                <w:color w:val="000000"/>
                <w:lang w:val="ro-RO"/>
              </w:rPr>
            </w:pPr>
            <w:r w:rsidRPr="00EA7A4C">
              <w:rPr>
                <w:rFonts w:ascii="Arial" w:hAnsi="Arial" w:cs="Arial"/>
                <w:color w:val="000000"/>
                <w:sz w:val="22"/>
                <w:szCs w:val="22"/>
                <w:lang w:val="ro-RO"/>
              </w:rPr>
              <w:t>021/311.99.04,</w:t>
            </w:r>
          </w:p>
          <w:p w14:paraId="7FA73365" w14:textId="77777777" w:rsidR="00323337" w:rsidRPr="00EA7A4C" w:rsidRDefault="00323337" w:rsidP="005875DB">
            <w:pPr>
              <w:jc w:val="center"/>
              <w:rPr>
                <w:rFonts w:ascii="Arial" w:hAnsi="Arial" w:cs="Arial"/>
                <w:color w:val="000000"/>
              </w:rPr>
            </w:pPr>
            <w:r w:rsidRPr="00EA7A4C">
              <w:rPr>
                <w:rFonts w:ascii="Arial" w:hAnsi="Arial" w:cs="Arial"/>
                <w:color w:val="000000"/>
                <w:sz w:val="22"/>
                <w:szCs w:val="22"/>
              </w:rPr>
              <w:t>FAX</w:t>
            </w:r>
          </w:p>
          <w:p w14:paraId="4C6B9CDB" w14:textId="77777777" w:rsidR="00323337" w:rsidRPr="00EA7A4C" w:rsidRDefault="00323337" w:rsidP="005875DB">
            <w:pPr>
              <w:jc w:val="center"/>
              <w:rPr>
                <w:rFonts w:ascii="Arial" w:hAnsi="Arial" w:cs="Arial"/>
                <w:color w:val="000000"/>
              </w:rPr>
            </w:pPr>
            <w:r w:rsidRPr="00EA7A4C">
              <w:rPr>
                <w:rFonts w:ascii="Arial" w:hAnsi="Arial" w:cs="Arial"/>
                <w:color w:val="000000"/>
                <w:sz w:val="22"/>
                <w:szCs w:val="22"/>
              </w:rPr>
              <w:t>021/311.99.05,</w:t>
            </w:r>
          </w:p>
          <w:p w14:paraId="576D5E71" w14:textId="77777777" w:rsidR="00323337" w:rsidRPr="005243FE" w:rsidRDefault="00323337" w:rsidP="005875DB">
            <w:pPr>
              <w:jc w:val="center"/>
              <w:rPr>
                <w:rFonts w:ascii="Arial" w:hAnsi="Arial" w:cs="Arial"/>
                <w:color w:val="0000FF"/>
              </w:rPr>
            </w:pPr>
            <w:hyperlink r:id="rId9" w:history="1">
              <w:r w:rsidRPr="005243FE">
                <w:rPr>
                  <w:rStyle w:val="Hyperlink"/>
                  <w:rFonts w:ascii="Arial" w:hAnsi="Arial" w:cs="Arial"/>
                  <w:sz w:val="22"/>
                  <w:szCs w:val="22"/>
                </w:rPr>
                <w:t>office@certsign.ro</w:t>
              </w:r>
            </w:hyperlink>
            <w:r w:rsidRPr="005243FE">
              <w:rPr>
                <w:rFonts w:ascii="Arial" w:hAnsi="Arial" w:cs="Arial"/>
                <w:color w:val="0000FF"/>
                <w:sz w:val="22"/>
                <w:szCs w:val="22"/>
              </w:rPr>
              <w:t xml:space="preserve"> </w:t>
            </w:r>
          </w:p>
          <w:p w14:paraId="17079732" w14:textId="77777777" w:rsidR="00323337" w:rsidRDefault="00323337" w:rsidP="005875DB">
            <w:pPr>
              <w:jc w:val="center"/>
              <w:rPr>
                <w:rFonts w:ascii="Arial" w:hAnsi="Arial" w:cs="Arial"/>
                <w:sz w:val="22"/>
                <w:szCs w:val="22"/>
              </w:rPr>
            </w:pPr>
          </w:p>
        </w:tc>
        <w:tc>
          <w:tcPr>
            <w:tcW w:w="1560" w:type="dxa"/>
            <w:tcBorders>
              <w:top w:val="single" w:sz="4" w:space="0" w:color="auto"/>
              <w:bottom w:val="single" w:sz="4" w:space="0" w:color="auto"/>
            </w:tcBorders>
          </w:tcPr>
          <w:p w14:paraId="0E28B520" w14:textId="0CF23C25" w:rsidR="00323337" w:rsidRDefault="00323337" w:rsidP="005875DB">
            <w:pPr>
              <w:jc w:val="center"/>
              <w:rPr>
                <w:rFonts w:ascii="Arial" w:hAnsi="Arial" w:cs="Arial"/>
                <w:sz w:val="22"/>
                <w:szCs w:val="22"/>
              </w:rPr>
            </w:pPr>
            <w:r w:rsidRPr="00D7459D">
              <w:rPr>
                <w:rFonts w:ascii="Arial" w:hAnsi="Arial" w:cs="Arial"/>
                <w:sz w:val="22"/>
                <w:szCs w:val="22"/>
              </w:rPr>
              <w:t>RO18288250</w:t>
            </w:r>
          </w:p>
        </w:tc>
        <w:tc>
          <w:tcPr>
            <w:tcW w:w="1352" w:type="dxa"/>
            <w:tcBorders>
              <w:top w:val="single" w:sz="4" w:space="0" w:color="auto"/>
              <w:bottom w:val="single" w:sz="4" w:space="0" w:color="auto"/>
            </w:tcBorders>
          </w:tcPr>
          <w:p w14:paraId="4C0AD964" w14:textId="24E55CE0" w:rsidR="00323337" w:rsidRPr="00EA7A4C" w:rsidRDefault="00323337" w:rsidP="005875DB">
            <w:pPr>
              <w:jc w:val="center"/>
              <w:rPr>
                <w:rFonts w:ascii="Arial" w:hAnsi="Arial" w:cs="Arial"/>
                <w:sz w:val="22"/>
                <w:szCs w:val="22"/>
              </w:rPr>
            </w:pPr>
            <w:r>
              <w:rPr>
                <w:rFonts w:ascii="Arial" w:hAnsi="Arial" w:cs="Arial"/>
                <w:sz w:val="22"/>
                <w:szCs w:val="22"/>
              </w:rPr>
              <w:t>11.06.2025</w:t>
            </w:r>
          </w:p>
        </w:tc>
        <w:tc>
          <w:tcPr>
            <w:tcW w:w="1766" w:type="dxa"/>
            <w:tcBorders>
              <w:top w:val="single" w:sz="4" w:space="0" w:color="auto"/>
              <w:bottom w:val="single" w:sz="4" w:space="0" w:color="auto"/>
            </w:tcBorders>
          </w:tcPr>
          <w:p w14:paraId="4A0EF350" w14:textId="4996126C" w:rsidR="00323337" w:rsidRPr="00EA7A4C" w:rsidRDefault="00323337" w:rsidP="005875DB">
            <w:pPr>
              <w:jc w:val="both"/>
              <w:rPr>
                <w:rFonts w:ascii="Arial" w:hAnsi="Arial" w:cs="Arial"/>
                <w:color w:val="000000"/>
                <w:sz w:val="22"/>
                <w:szCs w:val="22"/>
                <w:lang w:val="it-IT"/>
              </w:rPr>
            </w:pPr>
            <w:r>
              <w:rPr>
                <w:rFonts w:ascii="Arial" w:hAnsi="Arial" w:cs="Arial"/>
                <w:color w:val="000000"/>
                <w:sz w:val="22"/>
                <w:szCs w:val="22"/>
                <w:lang w:val="it-IT"/>
              </w:rPr>
              <w:t>Asigurare de răspundere civilă profesională</w:t>
            </w:r>
          </w:p>
        </w:tc>
        <w:tc>
          <w:tcPr>
            <w:tcW w:w="1985" w:type="dxa"/>
            <w:tcBorders>
              <w:top w:val="single" w:sz="4" w:space="0" w:color="auto"/>
              <w:bottom w:val="single" w:sz="4" w:space="0" w:color="auto"/>
            </w:tcBorders>
          </w:tcPr>
          <w:p w14:paraId="2EE4AF6A" w14:textId="4637F8A6" w:rsidR="00323337" w:rsidRPr="00EA7A4C" w:rsidRDefault="00323337" w:rsidP="005875DB">
            <w:pPr>
              <w:jc w:val="both"/>
              <w:rPr>
                <w:rFonts w:ascii="Arial" w:hAnsi="Arial" w:cs="Arial"/>
                <w:color w:val="000000"/>
                <w:sz w:val="22"/>
                <w:szCs w:val="22"/>
                <w:lang w:val="it-IT"/>
              </w:rPr>
            </w:pPr>
            <w:r>
              <w:rPr>
                <w:rFonts w:ascii="Arial" w:hAnsi="Arial" w:cs="Arial"/>
                <w:color w:val="000000"/>
                <w:sz w:val="22"/>
                <w:szCs w:val="22"/>
                <w:lang w:val="it-IT"/>
              </w:rPr>
              <w:t>SIGNAL IDUNA Asigurări S.A.</w:t>
            </w:r>
          </w:p>
        </w:tc>
        <w:tc>
          <w:tcPr>
            <w:tcW w:w="2126" w:type="dxa"/>
            <w:tcBorders>
              <w:top w:val="single" w:sz="4" w:space="0" w:color="auto"/>
              <w:bottom w:val="single" w:sz="4" w:space="0" w:color="auto"/>
            </w:tcBorders>
          </w:tcPr>
          <w:p w14:paraId="00076657" w14:textId="5878B12D" w:rsidR="00323337" w:rsidRPr="00EA7A4C" w:rsidRDefault="00323337" w:rsidP="00326428">
            <w:pPr>
              <w:jc w:val="center"/>
              <w:rPr>
                <w:rFonts w:ascii="Arial" w:hAnsi="Arial" w:cs="Arial"/>
                <w:color w:val="000000"/>
                <w:sz w:val="22"/>
                <w:szCs w:val="22"/>
                <w:lang w:val="it-IT"/>
              </w:rPr>
            </w:pPr>
            <w:r>
              <w:rPr>
                <w:rFonts w:ascii="Arial" w:hAnsi="Arial" w:cs="Arial"/>
                <w:color w:val="000000"/>
                <w:sz w:val="22"/>
                <w:szCs w:val="22"/>
                <w:lang w:val="it-IT"/>
              </w:rPr>
              <w:t>300.000 EUR</w:t>
            </w:r>
          </w:p>
        </w:tc>
        <w:tc>
          <w:tcPr>
            <w:tcW w:w="2977" w:type="dxa"/>
            <w:tcBorders>
              <w:top w:val="single" w:sz="4" w:space="0" w:color="auto"/>
              <w:bottom w:val="single" w:sz="4" w:space="0" w:color="auto"/>
            </w:tcBorders>
          </w:tcPr>
          <w:p w14:paraId="2B743BA9" w14:textId="778337FA" w:rsidR="00323337" w:rsidRPr="00EA7A4C" w:rsidRDefault="00323337" w:rsidP="005875DB">
            <w:pPr>
              <w:jc w:val="both"/>
              <w:rPr>
                <w:rFonts w:ascii="Arial" w:hAnsi="Arial" w:cs="Arial"/>
                <w:lang w:val="it-IT"/>
              </w:rPr>
            </w:pPr>
            <w:r w:rsidRPr="00EA7A4C">
              <w:rPr>
                <w:rFonts w:ascii="Arial" w:hAnsi="Arial" w:cs="Arial"/>
                <w:color w:val="000000"/>
                <w:sz w:val="22"/>
                <w:szCs w:val="22"/>
                <w:lang w:val="it-IT"/>
              </w:rPr>
              <w:t>S.C. CERTSIGN S.A.,</w:t>
            </w:r>
            <w:r w:rsidRPr="00EA7A4C">
              <w:rPr>
                <w:rFonts w:ascii="Arial" w:hAnsi="Arial" w:cs="Arial"/>
                <w:sz w:val="22"/>
                <w:szCs w:val="22"/>
                <w:lang w:val="it-IT"/>
              </w:rPr>
              <w:t xml:space="preserve"> companie membră a grupului de firme UTI, este furnizor de servicii de arhivare electronică acreditat, oferind beneficiarilor, persoane fizice sau juridice, posibilitatea de a depune spre arhivare documente în format electronic.</w:t>
            </w:r>
          </w:p>
          <w:p w14:paraId="25219677" w14:textId="77777777" w:rsidR="00323337" w:rsidRPr="00EA7A4C" w:rsidRDefault="00323337" w:rsidP="005875DB">
            <w:pPr>
              <w:jc w:val="both"/>
              <w:rPr>
                <w:rFonts w:ascii="Arial" w:hAnsi="Arial" w:cs="Arial"/>
                <w:lang w:val="it-IT"/>
              </w:rPr>
            </w:pPr>
            <w:r w:rsidRPr="00EA7A4C">
              <w:rPr>
                <w:rFonts w:ascii="Arial" w:hAnsi="Arial" w:cs="Arial"/>
                <w:sz w:val="22"/>
                <w:szCs w:val="22"/>
                <w:lang w:val="it-IT"/>
              </w:rPr>
              <w:t>Sistemele şi aplicaţiile informatice folosite sunt de ultimă generaţie, multe dintre acestea fiind producţie proprie.</w:t>
            </w:r>
          </w:p>
          <w:p w14:paraId="1496256E" w14:textId="77777777" w:rsidR="00323337" w:rsidRPr="00EA7A4C" w:rsidRDefault="00323337" w:rsidP="005875DB">
            <w:pPr>
              <w:jc w:val="both"/>
              <w:rPr>
                <w:rFonts w:ascii="Arial" w:hAnsi="Arial" w:cs="Arial"/>
                <w:lang w:val="it-IT"/>
              </w:rPr>
            </w:pPr>
            <w:r w:rsidRPr="00EA7A4C">
              <w:rPr>
                <w:rFonts w:ascii="Arial" w:hAnsi="Arial" w:cs="Arial"/>
                <w:sz w:val="22"/>
                <w:szCs w:val="22"/>
                <w:lang w:val="it-IT"/>
              </w:rPr>
              <w:t>Tehnologia folosită, dublată de politici şi proceduri operaţionale şi de securitate realizate în conformitate cu standardele ISO 9001 şi ISO 27001, auditate anual, asigură atât eficienţa funcţiilor de arhivare şi regăsire a documentelor, cât şi deplină securitate a acestora.</w:t>
            </w:r>
          </w:p>
          <w:p w14:paraId="5F26AA67" w14:textId="77777777" w:rsidR="00323337" w:rsidRPr="00EA7A4C" w:rsidRDefault="00323337" w:rsidP="005875DB">
            <w:pPr>
              <w:jc w:val="both"/>
              <w:rPr>
                <w:rFonts w:ascii="Arial" w:hAnsi="Arial" w:cs="Arial"/>
                <w:lang w:val="it-IT"/>
              </w:rPr>
            </w:pPr>
            <w:r w:rsidRPr="00EA7A4C">
              <w:rPr>
                <w:rFonts w:ascii="Arial" w:hAnsi="Arial" w:cs="Arial"/>
                <w:sz w:val="22"/>
                <w:szCs w:val="22"/>
                <w:lang w:val="it-IT"/>
              </w:rPr>
              <w:t>Accesul la informaţii este controlat strict şi este permis, respectând condiţiile legale, exclusiv proprietarilor acestora.</w:t>
            </w:r>
          </w:p>
          <w:p w14:paraId="5742AA31" w14:textId="69640928" w:rsidR="00323337" w:rsidRDefault="00323337" w:rsidP="005875DB">
            <w:pPr>
              <w:jc w:val="both"/>
              <w:rPr>
                <w:rFonts w:ascii="Arial" w:hAnsi="Arial" w:cs="Arial"/>
                <w:color w:val="000000"/>
                <w:sz w:val="22"/>
                <w:szCs w:val="22"/>
                <w:lang w:val="ro-RO"/>
              </w:rPr>
            </w:pPr>
            <w:r w:rsidRPr="00EA7A4C">
              <w:rPr>
                <w:rFonts w:ascii="Arial" w:hAnsi="Arial" w:cs="Arial"/>
                <w:sz w:val="22"/>
                <w:szCs w:val="22"/>
                <w:lang w:val="it-IT"/>
              </w:rPr>
              <w:t>Pentru asigurarea protecţiei suplimentare a documentelor arhivate certSIGN dispune de un centru de recuperare în caz de dezastru.</w:t>
            </w:r>
          </w:p>
        </w:tc>
        <w:tc>
          <w:tcPr>
            <w:tcW w:w="1134" w:type="dxa"/>
            <w:tcBorders>
              <w:top w:val="single" w:sz="4" w:space="0" w:color="auto"/>
              <w:bottom w:val="single" w:sz="4" w:space="0" w:color="auto"/>
            </w:tcBorders>
          </w:tcPr>
          <w:p w14:paraId="69DF3A25" w14:textId="77777777" w:rsidR="00323337" w:rsidRPr="000E377E" w:rsidRDefault="00323337" w:rsidP="005875DB">
            <w:pPr>
              <w:rPr>
                <w:rFonts w:ascii="Arial" w:hAnsi="Arial" w:cs="Arial"/>
                <w:b/>
                <w:sz w:val="20"/>
                <w:szCs w:val="20"/>
              </w:rPr>
            </w:pPr>
          </w:p>
        </w:tc>
        <w:tc>
          <w:tcPr>
            <w:tcW w:w="1669" w:type="dxa"/>
            <w:tcBorders>
              <w:top w:val="single" w:sz="4" w:space="0" w:color="auto"/>
              <w:bottom w:val="single" w:sz="4" w:space="0" w:color="auto"/>
            </w:tcBorders>
          </w:tcPr>
          <w:p w14:paraId="0086674F" w14:textId="0A8F83FA" w:rsidR="00323337" w:rsidRPr="000E377E" w:rsidRDefault="00323337" w:rsidP="005875DB">
            <w:pPr>
              <w:rPr>
                <w:rFonts w:ascii="Arial" w:hAnsi="Arial" w:cs="Arial"/>
                <w:b/>
                <w:sz w:val="20"/>
                <w:szCs w:val="20"/>
              </w:rPr>
            </w:pPr>
            <w:r>
              <w:rPr>
                <w:rFonts w:ascii="Arial" w:hAnsi="Arial" w:cs="Arial"/>
                <w:b/>
                <w:sz w:val="20"/>
                <w:szCs w:val="20"/>
              </w:rPr>
              <w:t>04.08.2025, 1</w:t>
            </w:r>
            <w:r w:rsidR="008A6582">
              <w:rPr>
                <w:rFonts w:ascii="Arial" w:hAnsi="Arial" w:cs="Arial"/>
                <w:b/>
                <w:sz w:val="20"/>
                <w:szCs w:val="20"/>
              </w:rPr>
              <w:t>6</w:t>
            </w:r>
            <w:r>
              <w:rPr>
                <w:rFonts w:ascii="Arial" w:hAnsi="Arial" w:cs="Arial"/>
                <w:b/>
                <w:sz w:val="20"/>
                <w:szCs w:val="20"/>
              </w:rPr>
              <w:t>:</w:t>
            </w:r>
            <w:r w:rsidR="008A6582">
              <w:rPr>
                <w:rFonts w:ascii="Arial" w:hAnsi="Arial" w:cs="Arial"/>
                <w:b/>
                <w:sz w:val="20"/>
                <w:szCs w:val="20"/>
              </w:rPr>
              <w:t>45</w:t>
            </w:r>
          </w:p>
        </w:tc>
        <w:tc>
          <w:tcPr>
            <w:tcW w:w="1559" w:type="dxa"/>
            <w:tcBorders>
              <w:top w:val="single" w:sz="4" w:space="0" w:color="auto"/>
              <w:bottom w:val="single" w:sz="4" w:space="0" w:color="auto"/>
            </w:tcBorders>
          </w:tcPr>
          <w:p w14:paraId="281F8916" w14:textId="5562729C" w:rsidR="00323337" w:rsidRPr="000E377E" w:rsidRDefault="00323337" w:rsidP="005875DB">
            <w:pPr>
              <w:rPr>
                <w:rFonts w:ascii="Arial" w:hAnsi="Arial" w:cs="Arial"/>
                <w:b/>
                <w:sz w:val="20"/>
                <w:szCs w:val="20"/>
              </w:rPr>
            </w:pPr>
            <w:r>
              <w:rPr>
                <w:rFonts w:ascii="Arial" w:hAnsi="Arial" w:cs="Arial"/>
                <w:b/>
                <w:sz w:val="20"/>
                <w:szCs w:val="20"/>
              </w:rPr>
              <w:t>04.08.2025, 1</w:t>
            </w:r>
            <w:r w:rsidR="008A6582">
              <w:rPr>
                <w:rFonts w:ascii="Arial" w:hAnsi="Arial" w:cs="Arial"/>
                <w:b/>
                <w:sz w:val="20"/>
                <w:szCs w:val="20"/>
              </w:rPr>
              <w:t>6</w:t>
            </w:r>
            <w:r>
              <w:rPr>
                <w:rFonts w:ascii="Arial" w:hAnsi="Arial" w:cs="Arial"/>
                <w:b/>
                <w:sz w:val="20"/>
                <w:szCs w:val="20"/>
              </w:rPr>
              <w:t>:</w:t>
            </w:r>
            <w:r w:rsidR="008A6582">
              <w:rPr>
                <w:rFonts w:ascii="Arial" w:hAnsi="Arial" w:cs="Arial"/>
                <w:b/>
                <w:sz w:val="20"/>
                <w:szCs w:val="20"/>
              </w:rPr>
              <w:t>45</w:t>
            </w:r>
          </w:p>
        </w:tc>
        <w:tc>
          <w:tcPr>
            <w:tcW w:w="1875" w:type="dxa"/>
            <w:tcBorders>
              <w:top w:val="single" w:sz="4" w:space="0" w:color="auto"/>
              <w:bottom w:val="single" w:sz="4" w:space="0" w:color="auto"/>
              <w:right w:val="single" w:sz="4" w:space="0" w:color="auto"/>
            </w:tcBorders>
          </w:tcPr>
          <w:p w14:paraId="0DC518CF" w14:textId="06B9FCAF" w:rsidR="00323337" w:rsidRPr="000E377E" w:rsidRDefault="00323337" w:rsidP="005875DB">
            <w:pPr>
              <w:rPr>
                <w:rFonts w:ascii="Arial" w:hAnsi="Arial" w:cs="Arial"/>
                <w:b/>
                <w:sz w:val="20"/>
                <w:szCs w:val="20"/>
              </w:rPr>
            </w:pPr>
            <w:r w:rsidRPr="000E377E">
              <w:rPr>
                <w:rFonts w:ascii="Arial" w:hAnsi="Arial" w:cs="Arial"/>
                <w:b/>
                <w:sz w:val="20"/>
                <w:szCs w:val="20"/>
              </w:rPr>
              <w:t>OPERAŢIONALĂ</w:t>
            </w:r>
          </w:p>
        </w:tc>
        <w:tc>
          <w:tcPr>
            <w:tcW w:w="2268" w:type="dxa"/>
            <w:tcBorders>
              <w:top w:val="single" w:sz="4" w:space="0" w:color="auto"/>
              <w:bottom w:val="single" w:sz="4" w:space="0" w:color="auto"/>
              <w:right w:val="single" w:sz="4" w:space="0" w:color="auto"/>
            </w:tcBorders>
          </w:tcPr>
          <w:p w14:paraId="5BEBB239" w14:textId="77777777" w:rsidR="00323337" w:rsidRPr="00EA7A4C" w:rsidRDefault="00323337" w:rsidP="005875DB">
            <w:pPr>
              <w:rPr>
                <w:rFonts w:ascii="Arial" w:hAnsi="Arial" w:cs="Arial"/>
                <w:b/>
                <w:sz w:val="22"/>
                <w:szCs w:val="22"/>
              </w:rPr>
            </w:pPr>
          </w:p>
        </w:tc>
        <w:tc>
          <w:tcPr>
            <w:tcW w:w="2126" w:type="dxa"/>
            <w:tcBorders>
              <w:top w:val="single" w:sz="4" w:space="0" w:color="auto"/>
              <w:bottom w:val="single" w:sz="4" w:space="0" w:color="auto"/>
              <w:right w:val="single" w:sz="4" w:space="0" w:color="auto"/>
            </w:tcBorders>
          </w:tcPr>
          <w:p w14:paraId="20AB3BC7" w14:textId="77777777" w:rsidR="00323337" w:rsidRPr="00EA7A4C" w:rsidRDefault="00323337" w:rsidP="005875DB">
            <w:pPr>
              <w:rPr>
                <w:rFonts w:ascii="Arial" w:hAnsi="Arial" w:cs="Arial"/>
                <w:b/>
                <w:sz w:val="22"/>
                <w:szCs w:val="22"/>
              </w:rPr>
            </w:pPr>
          </w:p>
        </w:tc>
      </w:tr>
      <w:tr w:rsidR="00323337" w:rsidRPr="00EA7A4C" w14:paraId="2195E454" w14:textId="77777777" w:rsidTr="00F42161">
        <w:tc>
          <w:tcPr>
            <w:tcW w:w="568" w:type="dxa"/>
            <w:tcBorders>
              <w:top w:val="single" w:sz="4" w:space="0" w:color="auto"/>
              <w:bottom w:val="single" w:sz="4" w:space="0" w:color="auto"/>
            </w:tcBorders>
          </w:tcPr>
          <w:p w14:paraId="44137595" w14:textId="21E5F650" w:rsidR="00323337" w:rsidRDefault="00323337" w:rsidP="005875DB">
            <w:pPr>
              <w:jc w:val="center"/>
              <w:rPr>
                <w:rFonts w:ascii="Arial" w:hAnsi="Arial" w:cs="Arial"/>
                <w:sz w:val="22"/>
                <w:szCs w:val="22"/>
              </w:rPr>
            </w:pPr>
            <w:r>
              <w:rPr>
                <w:rFonts w:ascii="Arial" w:hAnsi="Arial" w:cs="Arial"/>
                <w:sz w:val="22"/>
                <w:szCs w:val="22"/>
              </w:rPr>
              <w:lastRenderedPageBreak/>
              <w:t>2</w:t>
            </w:r>
          </w:p>
        </w:tc>
        <w:tc>
          <w:tcPr>
            <w:tcW w:w="1559" w:type="dxa"/>
            <w:tcBorders>
              <w:top w:val="single" w:sz="4" w:space="0" w:color="auto"/>
              <w:bottom w:val="single" w:sz="4" w:space="0" w:color="auto"/>
            </w:tcBorders>
          </w:tcPr>
          <w:p w14:paraId="39929F89" w14:textId="2931F67F" w:rsidR="00323337" w:rsidRDefault="00323337" w:rsidP="00326428">
            <w:pPr>
              <w:autoSpaceDE w:val="0"/>
              <w:autoSpaceDN w:val="0"/>
              <w:adjustRightInd w:val="0"/>
              <w:jc w:val="center"/>
              <w:rPr>
                <w:rFonts w:ascii="Arial" w:hAnsi="Arial" w:cs="Arial"/>
                <w:sz w:val="22"/>
                <w:szCs w:val="22"/>
                <w:lang w:val="it-IT"/>
              </w:rPr>
            </w:pPr>
            <w:r>
              <w:rPr>
                <w:rFonts w:ascii="Arial" w:hAnsi="Arial" w:cs="Arial"/>
                <w:sz w:val="22"/>
                <w:szCs w:val="22"/>
                <w:lang w:val="it-IT"/>
              </w:rPr>
              <w:t>PERSOANĂ JURIDICĂ</w:t>
            </w:r>
          </w:p>
        </w:tc>
        <w:tc>
          <w:tcPr>
            <w:tcW w:w="1560" w:type="dxa"/>
            <w:tcBorders>
              <w:top w:val="single" w:sz="4" w:space="0" w:color="auto"/>
              <w:bottom w:val="single" w:sz="4" w:space="0" w:color="auto"/>
            </w:tcBorders>
          </w:tcPr>
          <w:p w14:paraId="48FF0C68" w14:textId="633821D6" w:rsidR="00323337" w:rsidRPr="00A02784" w:rsidRDefault="00323337" w:rsidP="00326428">
            <w:pPr>
              <w:jc w:val="center"/>
              <w:rPr>
                <w:rFonts w:ascii="Arial" w:hAnsi="Arial" w:cs="Arial"/>
                <w:b/>
                <w:sz w:val="22"/>
                <w:szCs w:val="22"/>
                <w:lang w:val="it-IT"/>
              </w:rPr>
            </w:pPr>
            <w:r w:rsidRPr="00A02784">
              <w:rPr>
                <w:rFonts w:ascii="Arial" w:hAnsi="Arial" w:cs="Arial"/>
                <w:b/>
                <w:sz w:val="22"/>
                <w:szCs w:val="22"/>
                <w:lang w:val="it-IT"/>
              </w:rPr>
              <w:t>TRANS SPED S.</w:t>
            </w:r>
            <w:r w:rsidR="001D7FB7">
              <w:rPr>
                <w:rFonts w:ascii="Arial" w:hAnsi="Arial" w:cs="Arial"/>
                <w:b/>
                <w:sz w:val="22"/>
                <w:szCs w:val="22"/>
                <w:lang w:val="it-IT"/>
              </w:rPr>
              <w:t>A</w:t>
            </w:r>
            <w:r w:rsidRPr="00A02784">
              <w:rPr>
                <w:rFonts w:ascii="Arial" w:hAnsi="Arial" w:cs="Arial"/>
                <w:b/>
                <w:sz w:val="22"/>
                <w:szCs w:val="22"/>
                <w:lang w:val="it-IT"/>
              </w:rPr>
              <w:t>.</w:t>
            </w:r>
          </w:p>
        </w:tc>
        <w:tc>
          <w:tcPr>
            <w:tcW w:w="1484" w:type="dxa"/>
            <w:tcBorders>
              <w:top w:val="single" w:sz="4" w:space="0" w:color="auto"/>
              <w:bottom w:val="single" w:sz="4" w:space="0" w:color="auto"/>
            </w:tcBorders>
          </w:tcPr>
          <w:p w14:paraId="6217C389" w14:textId="63708A23" w:rsidR="00323337" w:rsidRDefault="00323337" w:rsidP="005875DB">
            <w:pPr>
              <w:jc w:val="center"/>
              <w:rPr>
                <w:rFonts w:ascii="Arial" w:hAnsi="Arial" w:cs="Arial"/>
                <w:sz w:val="22"/>
                <w:szCs w:val="22"/>
              </w:rPr>
            </w:pPr>
            <w:r>
              <w:rPr>
                <w:rFonts w:ascii="Arial" w:hAnsi="Arial" w:cs="Arial"/>
                <w:sz w:val="22"/>
                <w:szCs w:val="22"/>
                <w:lang w:val="it-IT"/>
              </w:rPr>
              <w:t>ROMÂNĂ</w:t>
            </w:r>
          </w:p>
        </w:tc>
        <w:tc>
          <w:tcPr>
            <w:tcW w:w="2059" w:type="dxa"/>
            <w:tcBorders>
              <w:top w:val="single" w:sz="4" w:space="0" w:color="auto"/>
              <w:bottom w:val="single" w:sz="4" w:space="0" w:color="auto"/>
            </w:tcBorders>
          </w:tcPr>
          <w:p w14:paraId="19CCE993" w14:textId="77777777" w:rsidR="00323337" w:rsidRDefault="00323337" w:rsidP="00326428">
            <w:pPr>
              <w:spacing w:line="276" w:lineRule="auto"/>
              <w:jc w:val="center"/>
              <w:rPr>
                <w:rFonts w:ascii="Arial" w:hAnsi="Arial" w:cs="Arial"/>
                <w:sz w:val="22"/>
                <w:szCs w:val="22"/>
              </w:rPr>
            </w:pPr>
            <w:r w:rsidRPr="00C77E00">
              <w:rPr>
                <w:rFonts w:ascii="Arial" w:hAnsi="Arial" w:cs="Arial"/>
                <w:sz w:val="22"/>
                <w:szCs w:val="22"/>
              </w:rPr>
              <w:t>Strada Despot Vodă, nr.38, Sector 2, București.</w:t>
            </w:r>
          </w:p>
          <w:p w14:paraId="65295BAE" w14:textId="77777777" w:rsidR="00323337" w:rsidRDefault="00323337" w:rsidP="00326428">
            <w:pPr>
              <w:spacing w:line="276" w:lineRule="auto"/>
              <w:jc w:val="center"/>
              <w:rPr>
                <w:rFonts w:ascii="Arial" w:hAnsi="Arial" w:cs="Arial"/>
                <w:sz w:val="22"/>
                <w:szCs w:val="22"/>
              </w:rPr>
            </w:pPr>
            <w:r w:rsidRPr="00C77E00">
              <w:rPr>
                <w:rFonts w:ascii="Arial" w:hAnsi="Arial" w:cs="Arial"/>
                <w:sz w:val="22"/>
                <w:szCs w:val="22"/>
              </w:rPr>
              <w:t>Telefon</w:t>
            </w:r>
          </w:p>
          <w:p w14:paraId="7EAF13A6" w14:textId="77777777" w:rsidR="00323337" w:rsidRPr="00C77E00" w:rsidRDefault="00323337" w:rsidP="00326428">
            <w:pPr>
              <w:spacing w:line="276" w:lineRule="auto"/>
              <w:jc w:val="center"/>
              <w:rPr>
                <w:rFonts w:ascii="Arial" w:hAnsi="Arial" w:cs="Arial"/>
                <w:sz w:val="22"/>
                <w:szCs w:val="22"/>
              </w:rPr>
            </w:pPr>
            <w:r w:rsidRPr="00C77E00">
              <w:rPr>
                <w:rFonts w:ascii="Arial" w:hAnsi="Arial" w:cs="Arial"/>
                <w:sz w:val="22"/>
                <w:szCs w:val="22"/>
              </w:rPr>
              <w:t>021 210 75 00</w:t>
            </w:r>
          </w:p>
          <w:p w14:paraId="1D91C7A9" w14:textId="77777777" w:rsidR="00323337" w:rsidRDefault="00323337" w:rsidP="00326428">
            <w:pPr>
              <w:spacing w:line="276" w:lineRule="auto"/>
              <w:jc w:val="center"/>
              <w:rPr>
                <w:rFonts w:ascii="Arial" w:hAnsi="Arial" w:cs="Arial"/>
                <w:sz w:val="22"/>
                <w:szCs w:val="22"/>
              </w:rPr>
            </w:pPr>
            <w:r w:rsidRPr="00C77E00">
              <w:rPr>
                <w:rFonts w:ascii="Arial" w:hAnsi="Arial" w:cs="Arial"/>
                <w:sz w:val="22"/>
                <w:szCs w:val="22"/>
              </w:rPr>
              <w:t>Email:</w:t>
            </w:r>
          </w:p>
          <w:p w14:paraId="7CA557B6" w14:textId="77777777" w:rsidR="00323337" w:rsidRDefault="00323337" w:rsidP="00326428">
            <w:pPr>
              <w:spacing w:line="276" w:lineRule="auto"/>
              <w:jc w:val="center"/>
              <w:rPr>
                <w:rFonts w:ascii="Arial" w:hAnsi="Arial" w:cs="Arial"/>
                <w:sz w:val="20"/>
                <w:szCs w:val="20"/>
              </w:rPr>
            </w:pPr>
            <w:hyperlink r:id="rId10" w:history="1">
              <w:r w:rsidRPr="00C9446A">
                <w:rPr>
                  <w:rStyle w:val="Hyperlink"/>
                  <w:rFonts w:ascii="Arial" w:hAnsi="Arial" w:cs="Arial"/>
                  <w:sz w:val="20"/>
                  <w:szCs w:val="20"/>
                </w:rPr>
                <w:t>office@transsped.ro</w:t>
              </w:r>
            </w:hyperlink>
          </w:p>
          <w:p w14:paraId="6E22DF98" w14:textId="77777777" w:rsidR="00323337" w:rsidRPr="00C77E00" w:rsidRDefault="00323337" w:rsidP="00326428">
            <w:pPr>
              <w:spacing w:line="276" w:lineRule="auto"/>
              <w:jc w:val="center"/>
              <w:rPr>
                <w:rFonts w:ascii="Arial" w:hAnsi="Arial" w:cs="Arial"/>
                <w:sz w:val="22"/>
                <w:szCs w:val="22"/>
              </w:rPr>
            </w:pPr>
          </w:p>
          <w:p w14:paraId="4AE8BB6F" w14:textId="77777777" w:rsidR="00323337" w:rsidRDefault="00323337" w:rsidP="00326428">
            <w:pPr>
              <w:jc w:val="center"/>
              <w:rPr>
                <w:rFonts w:ascii="Arial" w:hAnsi="Arial" w:cs="Arial"/>
                <w:sz w:val="22"/>
                <w:szCs w:val="22"/>
              </w:rPr>
            </w:pPr>
            <w:hyperlink r:id="rId11" w:history="1">
              <w:r w:rsidRPr="00C9446A">
                <w:rPr>
                  <w:rStyle w:val="Hyperlink"/>
                  <w:rFonts w:ascii="Arial" w:hAnsi="Arial" w:cs="Arial"/>
                  <w:sz w:val="22"/>
                  <w:szCs w:val="22"/>
                </w:rPr>
                <w:t>www.transsped.ro</w:t>
              </w:r>
            </w:hyperlink>
          </w:p>
          <w:p w14:paraId="4D42526F" w14:textId="77777777" w:rsidR="00323337" w:rsidRDefault="00323337" w:rsidP="00326428">
            <w:pPr>
              <w:jc w:val="center"/>
              <w:rPr>
                <w:rFonts w:ascii="Arial" w:hAnsi="Arial" w:cs="Arial"/>
                <w:sz w:val="22"/>
                <w:szCs w:val="22"/>
              </w:rPr>
            </w:pPr>
          </w:p>
        </w:tc>
        <w:tc>
          <w:tcPr>
            <w:tcW w:w="1560" w:type="dxa"/>
            <w:tcBorders>
              <w:top w:val="single" w:sz="4" w:space="0" w:color="auto"/>
              <w:bottom w:val="single" w:sz="4" w:space="0" w:color="auto"/>
            </w:tcBorders>
          </w:tcPr>
          <w:p w14:paraId="40ABEDCE" w14:textId="68141D4D" w:rsidR="00323337" w:rsidRDefault="00323337" w:rsidP="005875DB">
            <w:pPr>
              <w:jc w:val="center"/>
              <w:rPr>
                <w:rFonts w:ascii="Arial" w:hAnsi="Arial" w:cs="Arial"/>
                <w:sz w:val="22"/>
                <w:szCs w:val="22"/>
              </w:rPr>
            </w:pPr>
            <w:r w:rsidRPr="00326428">
              <w:rPr>
                <w:rFonts w:ascii="Arial" w:hAnsi="Arial" w:cs="Arial"/>
                <w:sz w:val="22"/>
                <w:szCs w:val="22"/>
              </w:rPr>
              <w:t>RO12458924</w:t>
            </w:r>
          </w:p>
        </w:tc>
        <w:tc>
          <w:tcPr>
            <w:tcW w:w="1352" w:type="dxa"/>
            <w:tcBorders>
              <w:top w:val="single" w:sz="4" w:space="0" w:color="auto"/>
              <w:bottom w:val="single" w:sz="4" w:space="0" w:color="auto"/>
            </w:tcBorders>
          </w:tcPr>
          <w:p w14:paraId="7B8BD01D" w14:textId="4AB9457F" w:rsidR="00323337" w:rsidRDefault="00323337" w:rsidP="00326428">
            <w:pPr>
              <w:jc w:val="center"/>
              <w:rPr>
                <w:rFonts w:ascii="Arial" w:hAnsi="Arial" w:cs="Arial"/>
                <w:sz w:val="22"/>
                <w:szCs w:val="22"/>
              </w:rPr>
            </w:pPr>
            <w:r>
              <w:rPr>
                <w:rFonts w:ascii="Arial" w:hAnsi="Arial" w:cs="Arial"/>
                <w:sz w:val="22"/>
                <w:szCs w:val="22"/>
              </w:rPr>
              <w:t>26.06.2025</w:t>
            </w:r>
          </w:p>
        </w:tc>
        <w:tc>
          <w:tcPr>
            <w:tcW w:w="1766" w:type="dxa"/>
            <w:tcBorders>
              <w:top w:val="single" w:sz="4" w:space="0" w:color="auto"/>
              <w:bottom w:val="single" w:sz="4" w:space="0" w:color="auto"/>
            </w:tcBorders>
          </w:tcPr>
          <w:p w14:paraId="1DEC464D" w14:textId="76E1EB44" w:rsidR="00323337" w:rsidRDefault="00323337" w:rsidP="005875DB">
            <w:pPr>
              <w:spacing w:line="276" w:lineRule="auto"/>
              <w:jc w:val="both"/>
              <w:rPr>
                <w:rFonts w:ascii="Arial" w:hAnsi="Arial" w:cs="Arial"/>
                <w:sz w:val="22"/>
                <w:szCs w:val="22"/>
              </w:rPr>
            </w:pPr>
            <w:r>
              <w:rPr>
                <w:rFonts w:ascii="Arial" w:hAnsi="Arial" w:cs="Arial"/>
                <w:sz w:val="22"/>
                <w:szCs w:val="22"/>
              </w:rPr>
              <w:t>Asigurare de răspundere civilă profesională</w:t>
            </w:r>
          </w:p>
        </w:tc>
        <w:tc>
          <w:tcPr>
            <w:tcW w:w="1985" w:type="dxa"/>
            <w:tcBorders>
              <w:top w:val="single" w:sz="4" w:space="0" w:color="auto"/>
              <w:bottom w:val="single" w:sz="4" w:space="0" w:color="auto"/>
            </w:tcBorders>
          </w:tcPr>
          <w:p w14:paraId="70807782" w14:textId="48AA59A5" w:rsidR="00323337" w:rsidRDefault="00323337" w:rsidP="005875DB">
            <w:pPr>
              <w:spacing w:line="276" w:lineRule="auto"/>
              <w:jc w:val="both"/>
              <w:rPr>
                <w:rFonts w:ascii="Arial" w:hAnsi="Arial" w:cs="Arial"/>
                <w:sz w:val="22"/>
                <w:szCs w:val="22"/>
              </w:rPr>
            </w:pPr>
            <w:r>
              <w:rPr>
                <w:rFonts w:ascii="Arial" w:hAnsi="Arial" w:cs="Arial"/>
                <w:sz w:val="22"/>
                <w:szCs w:val="22"/>
              </w:rPr>
              <w:t>Allianz Țiriac Asigurări S.A.</w:t>
            </w:r>
          </w:p>
        </w:tc>
        <w:tc>
          <w:tcPr>
            <w:tcW w:w="2126" w:type="dxa"/>
            <w:tcBorders>
              <w:top w:val="single" w:sz="4" w:space="0" w:color="auto"/>
              <w:bottom w:val="single" w:sz="4" w:space="0" w:color="auto"/>
            </w:tcBorders>
          </w:tcPr>
          <w:p w14:paraId="586FDA83" w14:textId="2D1DA99B" w:rsidR="00323337" w:rsidRDefault="00323337" w:rsidP="00326428">
            <w:pPr>
              <w:spacing w:line="276" w:lineRule="auto"/>
              <w:jc w:val="center"/>
              <w:rPr>
                <w:rFonts w:ascii="Arial" w:hAnsi="Arial" w:cs="Arial"/>
                <w:sz w:val="22"/>
                <w:szCs w:val="22"/>
              </w:rPr>
            </w:pPr>
            <w:r>
              <w:rPr>
                <w:rFonts w:ascii="Arial" w:hAnsi="Arial" w:cs="Arial"/>
                <w:sz w:val="22"/>
                <w:szCs w:val="22"/>
              </w:rPr>
              <w:t>300.000 EUR</w:t>
            </w:r>
          </w:p>
        </w:tc>
        <w:tc>
          <w:tcPr>
            <w:tcW w:w="2977" w:type="dxa"/>
            <w:tcBorders>
              <w:top w:val="single" w:sz="4" w:space="0" w:color="auto"/>
              <w:bottom w:val="single" w:sz="4" w:space="0" w:color="auto"/>
            </w:tcBorders>
            <w:vAlign w:val="center"/>
          </w:tcPr>
          <w:p w14:paraId="4C8B59D2" w14:textId="36EDB61A" w:rsidR="00323337" w:rsidRDefault="00323337" w:rsidP="005875DB">
            <w:pPr>
              <w:spacing w:line="276" w:lineRule="auto"/>
              <w:jc w:val="both"/>
              <w:rPr>
                <w:rFonts w:ascii="Arial" w:hAnsi="Arial" w:cs="Arial"/>
                <w:sz w:val="22"/>
                <w:szCs w:val="22"/>
              </w:rPr>
            </w:pPr>
            <w:r>
              <w:rPr>
                <w:rFonts w:ascii="Arial" w:hAnsi="Arial" w:cs="Arial"/>
                <w:sz w:val="22"/>
                <w:szCs w:val="22"/>
              </w:rPr>
              <w:t>Trans S</w:t>
            </w:r>
            <w:r w:rsidRPr="00C77E00">
              <w:rPr>
                <w:rFonts w:ascii="Arial" w:hAnsi="Arial" w:cs="Arial"/>
                <w:sz w:val="22"/>
                <w:szCs w:val="22"/>
              </w:rPr>
              <w:t xml:space="preserve">ped a dezvoltat și implementat o solutie software avansată care deservește arhivării electronice a documentelor. Platforma dezvoltată în cadrul Trans Sped respectă cerințele juridice şi tehnologice de acreditare ca administrator de arhivă electronică. Din punct de vedere tehnic, platforma rulează pe cea mai recentă tehnologie, inclusiv cea mai recentă versiune Java și Elasticsearch. </w:t>
            </w:r>
            <w:r>
              <w:rPr>
                <w:rFonts w:ascii="Arial" w:hAnsi="Arial" w:cs="Arial"/>
                <w:sz w:val="22"/>
                <w:szCs w:val="22"/>
              </w:rPr>
              <w:t>Aceasta</w:t>
            </w:r>
            <w:r w:rsidRPr="00C77E00">
              <w:rPr>
                <w:rFonts w:ascii="Arial" w:hAnsi="Arial" w:cs="Arial"/>
                <w:sz w:val="22"/>
                <w:szCs w:val="22"/>
              </w:rPr>
              <w:t xml:space="preserve"> este compusă dintr-o bază de date Elasticsearch care stochează documentele, precum și dintr-o componentă web care gestionează partea de API request pentru segmentul de interfață vizuală.</w:t>
            </w:r>
            <w:r>
              <w:rPr>
                <w:rFonts w:ascii="Arial" w:hAnsi="Arial" w:cs="Arial"/>
                <w:sz w:val="22"/>
                <w:szCs w:val="22"/>
              </w:rPr>
              <w:t xml:space="preserve"> </w:t>
            </w:r>
          </w:p>
          <w:p w14:paraId="718CFA08" w14:textId="0AFDFACE" w:rsidR="00323337" w:rsidRPr="00C77E00" w:rsidRDefault="00323337" w:rsidP="005875DB">
            <w:pPr>
              <w:spacing w:line="276" w:lineRule="auto"/>
              <w:jc w:val="both"/>
              <w:rPr>
                <w:rFonts w:ascii="Arial" w:hAnsi="Arial" w:cs="Arial"/>
                <w:sz w:val="22"/>
                <w:szCs w:val="22"/>
              </w:rPr>
            </w:pPr>
            <w:r>
              <w:rPr>
                <w:rFonts w:ascii="Arial" w:hAnsi="Arial" w:cs="Arial"/>
                <w:sz w:val="22"/>
                <w:szCs w:val="22"/>
              </w:rPr>
              <w:t xml:space="preserve">Trans Sped utilizează două metode de backup separate pentru a asigura disponibilitatea datelor. </w:t>
            </w:r>
          </w:p>
          <w:p w14:paraId="3DBBDCAD" w14:textId="6D7E7207" w:rsidR="00323337" w:rsidRPr="00501FA5" w:rsidRDefault="00323337" w:rsidP="005875DB">
            <w:pPr>
              <w:spacing w:line="276" w:lineRule="auto"/>
              <w:jc w:val="both"/>
              <w:rPr>
                <w:rFonts w:ascii="Arial" w:hAnsi="Arial" w:cs="Arial"/>
                <w:sz w:val="22"/>
                <w:szCs w:val="22"/>
              </w:rPr>
            </w:pPr>
            <w:r w:rsidRPr="00C77E00">
              <w:rPr>
                <w:rFonts w:ascii="Arial" w:hAnsi="Arial" w:cs="Arial"/>
                <w:sz w:val="22"/>
                <w:szCs w:val="22"/>
              </w:rPr>
              <w:t xml:space="preserve"> </w:t>
            </w:r>
            <w:r>
              <w:rPr>
                <w:rFonts w:ascii="Arial" w:hAnsi="Arial" w:cs="Arial"/>
                <w:sz w:val="22"/>
                <w:szCs w:val="22"/>
              </w:rPr>
              <w:t xml:space="preserve">Totodată, arhiva electronică permite adăugarea unei componente VPN și </w:t>
            </w:r>
            <w:r w:rsidRPr="00C77E00">
              <w:rPr>
                <w:rFonts w:ascii="Arial" w:hAnsi="Arial" w:cs="Arial"/>
                <w:sz w:val="22"/>
                <w:szCs w:val="22"/>
              </w:rPr>
              <w:t xml:space="preserve">poate </w:t>
            </w:r>
            <w:r>
              <w:rPr>
                <w:rFonts w:ascii="Arial" w:hAnsi="Arial" w:cs="Arial"/>
                <w:sz w:val="22"/>
                <w:szCs w:val="22"/>
              </w:rPr>
              <w:t xml:space="preserve">fi </w:t>
            </w:r>
            <w:r w:rsidRPr="00C77E00">
              <w:rPr>
                <w:rFonts w:ascii="Arial" w:hAnsi="Arial" w:cs="Arial"/>
                <w:sz w:val="22"/>
                <w:szCs w:val="22"/>
              </w:rPr>
              <w:t>configura</w:t>
            </w:r>
            <w:r>
              <w:rPr>
                <w:rFonts w:ascii="Arial" w:hAnsi="Arial" w:cs="Arial"/>
                <w:sz w:val="22"/>
                <w:szCs w:val="22"/>
              </w:rPr>
              <w:t>tă</w:t>
            </w:r>
            <w:r w:rsidRPr="00C77E00">
              <w:rPr>
                <w:rFonts w:ascii="Arial" w:hAnsi="Arial" w:cs="Arial"/>
                <w:sz w:val="22"/>
                <w:szCs w:val="22"/>
              </w:rPr>
              <w:t xml:space="preserve"> în funcție de necesitatea </w:t>
            </w:r>
            <w:r>
              <w:rPr>
                <w:rFonts w:ascii="Arial" w:hAnsi="Arial" w:cs="Arial"/>
                <w:sz w:val="22"/>
                <w:szCs w:val="22"/>
              </w:rPr>
              <w:t xml:space="preserve">și de preferințele existente </w:t>
            </w:r>
            <w:r w:rsidRPr="00C77E00">
              <w:rPr>
                <w:rFonts w:ascii="Arial" w:hAnsi="Arial" w:cs="Arial"/>
                <w:sz w:val="22"/>
                <w:szCs w:val="22"/>
              </w:rPr>
              <w:t>în ceea ce privește modalitatea de instalare.</w:t>
            </w:r>
            <w:r>
              <w:rPr>
                <w:rFonts w:ascii="Arial" w:hAnsi="Arial" w:cs="Arial"/>
                <w:sz w:val="22"/>
                <w:szCs w:val="22"/>
              </w:rPr>
              <w:t xml:space="preserve"> </w:t>
            </w:r>
          </w:p>
        </w:tc>
        <w:tc>
          <w:tcPr>
            <w:tcW w:w="1134" w:type="dxa"/>
            <w:tcBorders>
              <w:top w:val="single" w:sz="4" w:space="0" w:color="auto"/>
              <w:bottom w:val="single" w:sz="4" w:space="0" w:color="auto"/>
            </w:tcBorders>
          </w:tcPr>
          <w:p w14:paraId="60F1AA48" w14:textId="4707644B" w:rsidR="00323337" w:rsidRDefault="00323337" w:rsidP="005875DB">
            <w:pPr>
              <w:rPr>
                <w:rFonts w:ascii="Arial" w:hAnsi="Arial" w:cs="Arial"/>
                <w:bCs/>
                <w:sz w:val="20"/>
                <w:szCs w:val="20"/>
              </w:rPr>
            </w:pPr>
          </w:p>
        </w:tc>
        <w:tc>
          <w:tcPr>
            <w:tcW w:w="1669" w:type="dxa"/>
            <w:tcBorders>
              <w:top w:val="single" w:sz="4" w:space="0" w:color="auto"/>
              <w:bottom w:val="single" w:sz="4" w:space="0" w:color="auto"/>
            </w:tcBorders>
          </w:tcPr>
          <w:p w14:paraId="15E01BF2" w14:textId="608B07B8" w:rsidR="00323337" w:rsidRDefault="00323337" w:rsidP="005875DB">
            <w:pPr>
              <w:rPr>
                <w:rFonts w:ascii="Arial" w:hAnsi="Arial" w:cs="Arial"/>
                <w:bCs/>
                <w:sz w:val="20"/>
                <w:szCs w:val="20"/>
              </w:rPr>
            </w:pPr>
            <w:r>
              <w:rPr>
                <w:rFonts w:ascii="Arial" w:hAnsi="Arial" w:cs="Arial"/>
                <w:b/>
                <w:sz w:val="20"/>
                <w:szCs w:val="20"/>
              </w:rPr>
              <w:t>04.08.2025, 1</w:t>
            </w:r>
            <w:r w:rsidR="008A6582">
              <w:rPr>
                <w:rFonts w:ascii="Arial" w:hAnsi="Arial" w:cs="Arial"/>
                <w:b/>
                <w:sz w:val="20"/>
                <w:szCs w:val="20"/>
              </w:rPr>
              <w:t>6</w:t>
            </w:r>
            <w:r>
              <w:rPr>
                <w:rFonts w:ascii="Arial" w:hAnsi="Arial" w:cs="Arial"/>
                <w:b/>
                <w:sz w:val="20"/>
                <w:szCs w:val="20"/>
              </w:rPr>
              <w:t>:</w:t>
            </w:r>
            <w:r w:rsidR="008A6582">
              <w:rPr>
                <w:rFonts w:ascii="Arial" w:hAnsi="Arial" w:cs="Arial"/>
                <w:b/>
                <w:sz w:val="20"/>
                <w:szCs w:val="20"/>
              </w:rPr>
              <w:t>45</w:t>
            </w:r>
          </w:p>
        </w:tc>
        <w:tc>
          <w:tcPr>
            <w:tcW w:w="1559" w:type="dxa"/>
            <w:tcBorders>
              <w:top w:val="single" w:sz="4" w:space="0" w:color="auto"/>
              <w:bottom w:val="single" w:sz="4" w:space="0" w:color="auto"/>
            </w:tcBorders>
          </w:tcPr>
          <w:p w14:paraId="5378B5AF" w14:textId="07468B31" w:rsidR="00323337" w:rsidRDefault="00323337" w:rsidP="005875DB">
            <w:pPr>
              <w:rPr>
                <w:rFonts w:ascii="Arial" w:hAnsi="Arial" w:cs="Arial"/>
                <w:bCs/>
                <w:sz w:val="20"/>
                <w:szCs w:val="20"/>
              </w:rPr>
            </w:pPr>
            <w:r>
              <w:rPr>
                <w:rFonts w:ascii="Arial" w:hAnsi="Arial" w:cs="Arial"/>
                <w:b/>
                <w:sz w:val="20"/>
                <w:szCs w:val="20"/>
              </w:rPr>
              <w:t>04.08.2025, 1</w:t>
            </w:r>
            <w:r w:rsidR="008A6582">
              <w:rPr>
                <w:rFonts w:ascii="Arial" w:hAnsi="Arial" w:cs="Arial"/>
                <w:b/>
                <w:sz w:val="20"/>
                <w:szCs w:val="20"/>
              </w:rPr>
              <w:t>6</w:t>
            </w:r>
            <w:r>
              <w:rPr>
                <w:rFonts w:ascii="Arial" w:hAnsi="Arial" w:cs="Arial"/>
                <w:b/>
                <w:sz w:val="20"/>
                <w:szCs w:val="20"/>
              </w:rPr>
              <w:t>:</w:t>
            </w:r>
            <w:r w:rsidR="008A6582">
              <w:rPr>
                <w:rFonts w:ascii="Arial" w:hAnsi="Arial" w:cs="Arial"/>
                <w:b/>
                <w:sz w:val="20"/>
                <w:szCs w:val="20"/>
              </w:rPr>
              <w:t>45</w:t>
            </w:r>
          </w:p>
        </w:tc>
        <w:tc>
          <w:tcPr>
            <w:tcW w:w="1875" w:type="dxa"/>
            <w:tcBorders>
              <w:top w:val="single" w:sz="4" w:space="0" w:color="auto"/>
              <w:bottom w:val="single" w:sz="4" w:space="0" w:color="auto"/>
              <w:right w:val="single" w:sz="4" w:space="0" w:color="auto"/>
            </w:tcBorders>
          </w:tcPr>
          <w:p w14:paraId="37E5EB99" w14:textId="3FFA12EE" w:rsidR="00323337" w:rsidRPr="005875DB" w:rsidRDefault="00323337" w:rsidP="00F42161">
            <w:pPr>
              <w:jc w:val="center"/>
              <w:rPr>
                <w:rFonts w:ascii="Arial" w:hAnsi="Arial" w:cs="Arial"/>
                <w:b/>
                <w:bCs/>
                <w:sz w:val="20"/>
                <w:szCs w:val="20"/>
              </w:rPr>
            </w:pPr>
            <w:r w:rsidRPr="005875DB">
              <w:rPr>
                <w:rFonts w:ascii="Arial" w:hAnsi="Arial" w:cs="Arial"/>
                <w:b/>
                <w:bCs/>
                <w:sz w:val="20"/>
                <w:szCs w:val="20"/>
              </w:rPr>
              <w:t>OPERAȚIONALĂ</w:t>
            </w:r>
          </w:p>
        </w:tc>
        <w:tc>
          <w:tcPr>
            <w:tcW w:w="2268" w:type="dxa"/>
            <w:tcBorders>
              <w:top w:val="nil"/>
              <w:bottom w:val="single" w:sz="4" w:space="0" w:color="auto"/>
              <w:right w:val="single" w:sz="4" w:space="0" w:color="auto"/>
            </w:tcBorders>
          </w:tcPr>
          <w:p w14:paraId="1DBBC591" w14:textId="77777777" w:rsidR="00323337" w:rsidRPr="00EA7A4C" w:rsidRDefault="00323337" w:rsidP="005875DB">
            <w:pPr>
              <w:rPr>
                <w:rFonts w:ascii="Arial" w:hAnsi="Arial" w:cs="Arial"/>
                <w:b/>
                <w:sz w:val="22"/>
                <w:szCs w:val="22"/>
              </w:rPr>
            </w:pPr>
          </w:p>
        </w:tc>
        <w:tc>
          <w:tcPr>
            <w:tcW w:w="2126" w:type="dxa"/>
            <w:tcBorders>
              <w:top w:val="nil"/>
              <w:bottom w:val="single" w:sz="4" w:space="0" w:color="auto"/>
              <w:right w:val="single" w:sz="4" w:space="0" w:color="auto"/>
            </w:tcBorders>
          </w:tcPr>
          <w:p w14:paraId="645741D1" w14:textId="77777777" w:rsidR="00323337" w:rsidRPr="00EA7A4C" w:rsidRDefault="00323337" w:rsidP="005875DB">
            <w:pPr>
              <w:rPr>
                <w:rFonts w:ascii="Arial" w:hAnsi="Arial" w:cs="Arial"/>
                <w:b/>
                <w:sz w:val="22"/>
                <w:szCs w:val="22"/>
              </w:rPr>
            </w:pPr>
          </w:p>
        </w:tc>
      </w:tr>
    </w:tbl>
    <w:p w14:paraId="0B2429A8" w14:textId="2631877F" w:rsidR="007F1974" w:rsidRDefault="007F1974" w:rsidP="007F1974">
      <w:pPr>
        <w:tabs>
          <w:tab w:val="left" w:pos="2625"/>
        </w:tabs>
        <w:rPr>
          <w:rFonts w:ascii="Arial" w:hAnsi="Arial" w:cs="Arial"/>
          <w:sz w:val="22"/>
          <w:szCs w:val="22"/>
          <w:lang w:val="it-IT"/>
        </w:rPr>
      </w:pPr>
    </w:p>
    <w:p w14:paraId="5527CF4E" w14:textId="77777777" w:rsidR="00F37A14" w:rsidRPr="007F1974" w:rsidRDefault="00F37A14" w:rsidP="007F1974">
      <w:pPr>
        <w:tabs>
          <w:tab w:val="left" w:pos="2625"/>
        </w:tabs>
        <w:rPr>
          <w:rFonts w:ascii="Arial" w:hAnsi="Arial" w:cs="Arial"/>
          <w:sz w:val="22"/>
          <w:szCs w:val="22"/>
          <w:lang w:val="it-IT"/>
        </w:rPr>
      </w:pPr>
    </w:p>
    <w:sectPr w:rsidR="00F37A14" w:rsidRPr="007F1974" w:rsidSect="005875DB">
      <w:footerReference w:type="even" r:id="rId12"/>
      <w:footerReference w:type="default" r:id="rId13"/>
      <w:pgSz w:w="31678" w:h="16840" w:orient="landscape" w:code="8"/>
      <w:pgMar w:top="539"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A53CD" w14:textId="77777777" w:rsidR="00385235" w:rsidRDefault="00385235" w:rsidP="00452629">
      <w:r>
        <w:separator/>
      </w:r>
    </w:p>
  </w:endnote>
  <w:endnote w:type="continuationSeparator" w:id="0">
    <w:p w14:paraId="60E2E080" w14:textId="77777777" w:rsidR="00385235" w:rsidRDefault="00385235" w:rsidP="0045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76D15" w14:textId="6A7BA4C6" w:rsidR="00DF3343" w:rsidRDefault="00DF3343" w:rsidP="009E4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7A14">
      <w:rPr>
        <w:rStyle w:val="PageNumber"/>
        <w:noProof/>
      </w:rPr>
      <w:t>22</w:t>
    </w:r>
    <w:r>
      <w:rPr>
        <w:rStyle w:val="PageNumber"/>
      </w:rPr>
      <w:fldChar w:fldCharType="end"/>
    </w:r>
  </w:p>
  <w:p w14:paraId="35E09612" w14:textId="77777777" w:rsidR="00DF3343" w:rsidRDefault="00DF3343" w:rsidP="009E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79E97" w14:textId="0B21B9B6" w:rsidR="00DF3343" w:rsidRDefault="00DF3343" w:rsidP="009E4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2A61">
      <w:rPr>
        <w:rStyle w:val="PageNumber"/>
        <w:noProof/>
      </w:rPr>
      <w:t>25</w:t>
    </w:r>
    <w:r>
      <w:rPr>
        <w:rStyle w:val="PageNumber"/>
      </w:rPr>
      <w:fldChar w:fldCharType="end"/>
    </w:r>
  </w:p>
  <w:p w14:paraId="3C0BEF75" w14:textId="77777777" w:rsidR="00DF3343" w:rsidRDefault="00DF3343" w:rsidP="009E4A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29F57" w14:textId="77777777" w:rsidR="00385235" w:rsidRDefault="00385235" w:rsidP="00452629">
      <w:r>
        <w:separator/>
      </w:r>
    </w:p>
  </w:footnote>
  <w:footnote w:type="continuationSeparator" w:id="0">
    <w:p w14:paraId="147EF928" w14:textId="77777777" w:rsidR="00385235" w:rsidRDefault="00385235" w:rsidP="00452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E05"/>
    <w:multiLevelType w:val="multilevel"/>
    <w:tmpl w:val="517C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05DA8"/>
    <w:multiLevelType w:val="multilevel"/>
    <w:tmpl w:val="991E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75CD7"/>
    <w:multiLevelType w:val="multilevel"/>
    <w:tmpl w:val="C6D0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8542C"/>
    <w:multiLevelType w:val="hybridMultilevel"/>
    <w:tmpl w:val="EB76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23090"/>
    <w:multiLevelType w:val="multilevel"/>
    <w:tmpl w:val="A776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D4538"/>
    <w:multiLevelType w:val="multilevel"/>
    <w:tmpl w:val="7E7A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8B3755"/>
    <w:multiLevelType w:val="multilevel"/>
    <w:tmpl w:val="F090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36D20"/>
    <w:multiLevelType w:val="hybridMultilevel"/>
    <w:tmpl w:val="4BA2E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CA107E"/>
    <w:multiLevelType w:val="multilevel"/>
    <w:tmpl w:val="EE3C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F34B5F"/>
    <w:multiLevelType w:val="hybridMultilevel"/>
    <w:tmpl w:val="E1E6BEC4"/>
    <w:lvl w:ilvl="0" w:tplc="083AD730">
      <w:start w:val="19"/>
      <w:numFmt w:val="bullet"/>
      <w:lvlText w:val="-"/>
      <w:lvlJc w:val="left"/>
      <w:pPr>
        <w:ind w:left="36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E1540B8"/>
    <w:multiLevelType w:val="hybridMultilevel"/>
    <w:tmpl w:val="1D607724"/>
    <w:lvl w:ilvl="0" w:tplc="E886EB5E">
      <w:start w:val="8"/>
      <w:numFmt w:val="bullet"/>
      <w:lvlText w:val="-"/>
      <w:lvlJc w:val="left"/>
      <w:pPr>
        <w:ind w:left="502" w:hanging="360"/>
      </w:pPr>
      <w:rPr>
        <w:rFonts w:ascii="Arial" w:eastAsia="Times New Roman" w:hAnsi="Arial" w:cs="Aria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16cid:durableId="650718452">
    <w:abstractNumId w:val="10"/>
  </w:num>
  <w:num w:numId="2" w16cid:durableId="1453137548">
    <w:abstractNumId w:val="6"/>
  </w:num>
  <w:num w:numId="3" w16cid:durableId="1226142847">
    <w:abstractNumId w:val="1"/>
  </w:num>
  <w:num w:numId="4" w16cid:durableId="832337046">
    <w:abstractNumId w:val="4"/>
  </w:num>
  <w:num w:numId="5" w16cid:durableId="473838445">
    <w:abstractNumId w:val="0"/>
  </w:num>
  <w:num w:numId="6" w16cid:durableId="732894998">
    <w:abstractNumId w:val="2"/>
  </w:num>
  <w:num w:numId="7" w16cid:durableId="325325979">
    <w:abstractNumId w:val="5"/>
  </w:num>
  <w:num w:numId="8" w16cid:durableId="458844247">
    <w:abstractNumId w:val="9"/>
  </w:num>
  <w:num w:numId="9" w16cid:durableId="494732864">
    <w:abstractNumId w:val="8"/>
  </w:num>
  <w:num w:numId="10" w16cid:durableId="1631475684">
    <w:abstractNumId w:val="7"/>
  </w:num>
  <w:num w:numId="11" w16cid:durableId="1414283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CD"/>
    <w:rsid w:val="00002404"/>
    <w:rsid w:val="00004287"/>
    <w:rsid w:val="00023119"/>
    <w:rsid w:val="00024F90"/>
    <w:rsid w:val="00044BB5"/>
    <w:rsid w:val="00060173"/>
    <w:rsid w:val="00072A7A"/>
    <w:rsid w:val="000A4FC2"/>
    <w:rsid w:val="000B07CB"/>
    <w:rsid w:val="000B2E09"/>
    <w:rsid w:val="000B4E8F"/>
    <w:rsid w:val="000C3763"/>
    <w:rsid w:val="000C51BF"/>
    <w:rsid w:val="000C6BCF"/>
    <w:rsid w:val="000D3107"/>
    <w:rsid w:val="000D3EBB"/>
    <w:rsid w:val="000E377E"/>
    <w:rsid w:val="0011793C"/>
    <w:rsid w:val="00120486"/>
    <w:rsid w:val="00126A6F"/>
    <w:rsid w:val="001350A3"/>
    <w:rsid w:val="0014010B"/>
    <w:rsid w:val="00142A61"/>
    <w:rsid w:val="00143C8B"/>
    <w:rsid w:val="001516A1"/>
    <w:rsid w:val="00154C8A"/>
    <w:rsid w:val="00155FE7"/>
    <w:rsid w:val="001626B5"/>
    <w:rsid w:val="00164554"/>
    <w:rsid w:val="001D7FB7"/>
    <w:rsid w:val="001E264A"/>
    <w:rsid w:val="00220F96"/>
    <w:rsid w:val="00222F84"/>
    <w:rsid w:val="00225789"/>
    <w:rsid w:val="0023413A"/>
    <w:rsid w:val="0023733B"/>
    <w:rsid w:val="002406E0"/>
    <w:rsid w:val="00246054"/>
    <w:rsid w:val="002577DA"/>
    <w:rsid w:val="00263327"/>
    <w:rsid w:val="00266833"/>
    <w:rsid w:val="0026712F"/>
    <w:rsid w:val="00275B51"/>
    <w:rsid w:val="00294CE0"/>
    <w:rsid w:val="00297265"/>
    <w:rsid w:val="002A1AC0"/>
    <w:rsid w:val="002A3842"/>
    <w:rsid w:val="002C13B5"/>
    <w:rsid w:val="002E267D"/>
    <w:rsid w:val="002E6A24"/>
    <w:rsid w:val="002F02DF"/>
    <w:rsid w:val="00302D2B"/>
    <w:rsid w:val="003063D5"/>
    <w:rsid w:val="00317C78"/>
    <w:rsid w:val="00323337"/>
    <w:rsid w:val="00326428"/>
    <w:rsid w:val="00354633"/>
    <w:rsid w:val="00360E38"/>
    <w:rsid w:val="003649EA"/>
    <w:rsid w:val="00385235"/>
    <w:rsid w:val="003A1B61"/>
    <w:rsid w:val="00401387"/>
    <w:rsid w:val="0041665E"/>
    <w:rsid w:val="00423EB7"/>
    <w:rsid w:val="00434EAF"/>
    <w:rsid w:val="00442DE4"/>
    <w:rsid w:val="00452629"/>
    <w:rsid w:val="00464146"/>
    <w:rsid w:val="004B08D6"/>
    <w:rsid w:val="004C4D96"/>
    <w:rsid w:val="004D17B9"/>
    <w:rsid w:val="004D3854"/>
    <w:rsid w:val="004D5B01"/>
    <w:rsid w:val="004F12C2"/>
    <w:rsid w:val="004F4A5A"/>
    <w:rsid w:val="00501FA5"/>
    <w:rsid w:val="0050297B"/>
    <w:rsid w:val="00510487"/>
    <w:rsid w:val="0053062F"/>
    <w:rsid w:val="005313C3"/>
    <w:rsid w:val="00532D76"/>
    <w:rsid w:val="00535EBF"/>
    <w:rsid w:val="00540BE1"/>
    <w:rsid w:val="005476C0"/>
    <w:rsid w:val="005505FC"/>
    <w:rsid w:val="00555D93"/>
    <w:rsid w:val="0055766A"/>
    <w:rsid w:val="00561733"/>
    <w:rsid w:val="00566920"/>
    <w:rsid w:val="00584B14"/>
    <w:rsid w:val="005875DB"/>
    <w:rsid w:val="005937E7"/>
    <w:rsid w:val="005A1FB3"/>
    <w:rsid w:val="005A59F2"/>
    <w:rsid w:val="005C667A"/>
    <w:rsid w:val="005F0B3E"/>
    <w:rsid w:val="005F7FBB"/>
    <w:rsid w:val="0060637F"/>
    <w:rsid w:val="006067F6"/>
    <w:rsid w:val="00607B8F"/>
    <w:rsid w:val="0061258B"/>
    <w:rsid w:val="006506A3"/>
    <w:rsid w:val="00653710"/>
    <w:rsid w:val="00687058"/>
    <w:rsid w:val="00694794"/>
    <w:rsid w:val="006A3A56"/>
    <w:rsid w:val="006E0404"/>
    <w:rsid w:val="006F2943"/>
    <w:rsid w:val="00703F2F"/>
    <w:rsid w:val="007149D5"/>
    <w:rsid w:val="0072026B"/>
    <w:rsid w:val="00726E7A"/>
    <w:rsid w:val="00742CC5"/>
    <w:rsid w:val="007454A3"/>
    <w:rsid w:val="007D3280"/>
    <w:rsid w:val="007F1974"/>
    <w:rsid w:val="008021F4"/>
    <w:rsid w:val="00802DED"/>
    <w:rsid w:val="00845759"/>
    <w:rsid w:val="008466C6"/>
    <w:rsid w:val="00851165"/>
    <w:rsid w:val="00856E73"/>
    <w:rsid w:val="00857CBC"/>
    <w:rsid w:val="008702A5"/>
    <w:rsid w:val="00870C32"/>
    <w:rsid w:val="00887730"/>
    <w:rsid w:val="00892136"/>
    <w:rsid w:val="008A6582"/>
    <w:rsid w:val="008B6ACC"/>
    <w:rsid w:val="008B7958"/>
    <w:rsid w:val="00907624"/>
    <w:rsid w:val="009271D6"/>
    <w:rsid w:val="00934F0C"/>
    <w:rsid w:val="009528DA"/>
    <w:rsid w:val="009609B2"/>
    <w:rsid w:val="00976AB2"/>
    <w:rsid w:val="00985F14"/>
    <w:rsid w:val="009B7552"/>
    <w:rsid w:val="009C31D1"/>
    <w:rsid w:val="009D403B"/>
    <w:rsid w:val="009E4A42"/>
    <w:rsid w:val="009E5463"/>
    <w:rsid w:val="00A02784"/>
    <w:rsid w:val="00A02B12"/>
    <w:rsid w:val="00A07BCD"/>
    <w:rsid w:val="00A11F08"/>
    <w:rsid w:val="00A12F0D"/>
    <w:rsid w:val="00A26BA1"/>
    <w:rsid w:val="00A26C2A"/>
    <w:rsid w:val="00A35323"/>
    <w:rsid w:val="00A35A54"/>
    <w:rsid w:val="00A472B7"/>
    <w:rsid w:val="00A5373A"/>
    <w:rsid w:val="00A53D44"/>
    <w:rsid w:val="00A60ADB"/>
    <w:rsid w:val="00A64B13"/>
    <w:rsid w:val="00A85C0A"/>
    <w:rsid w:val="00AB0962"/>
    <w:rsid w:val="00AB3B29"/>
    <w:rsid w:val="00AC6922"/>
    <w:rsid w:val="00B10E0E"/>
    <w:rsid w:val="00B25CF5"/>
    <w:rsid w:val="00B33C6B"/>
    <w:rsid w:val="00B36F7A"/>
    <w:rsid w:val="00B50542"/>
    <w:rsid w:val="00B51D32"/>
    <w:rsid w:val="00B927BA"/>
    <w:rsid w:val="00BC1192"/>
    <w:rsid w:val="00C01633"/>
    <w:rsid w:val="00C1404C"/>
    <w:rsid w:val="00C36E6D"/>
    <w:rsid w:val="00C65757"/>
    <w:rsid w:val="00C77E00"/>
    <w:rsid w:val="00C86598"/>
    <w:rsid w:val="00CB0E52"/>
    <w:rsid w:val="00CD7279"/>
    <w:rsid w:val="00CE0F98"/>
    <w:rsid w:val="00CE402C"/>
    <w:rsid w:val="00CF58A3"/>
    <w:rsid w:val="00D345C1"/>
    <w:rsid w:val="00D4222A"/>
    <w:rsid w:val="00D470A0"/>
    <w:rsid w:val="00D52F39"/>
    <w:rsid w:val="00D63CE4"/>
    <w:rsid w:val="00D7459D"/>
    <w:rsid w:val="00D906F7"/>
    <w:rsid w:val="00DB0C4E"/>
    <w:rsid w:val="00DB7722"/>
    <w:rsid w:val="00DC7155"/>
    <w:rsid w:val="00DE1367"/>
    <w:rsid w:val="00DE66A9"/>
    <w:rsid w:val="00DF3343"/>
    <w:rsid w:val="00DF5368"/>
    <w:rsid w:val="00E117B2"/>
    <w:rsid w:val="00E261D4"/>
    <w:rsid w:val="00E27E5B"/>
    <w:rsid w:val="00E53FDB"/>
    <w:rsid w:val="00E6635D"/>
    <w:rsid w:val="00E709DC"/>
    <w:rsid w:val="00E73BBB"/>
    <w:rsid w:val="00E82BF5"/>
    <w:rsid w:val="00EB252C"/>
    <w:rsid w:val="00EB7E63"/>
    <w:rsid w:val="00EC5F82"/>
    <w:rsid w:val="00EE04F4"/>
    <w:rsid w:val="00EE7AE1"/>
    <w:rsid w:val="00EF3B4C"/>
    <w:rsid w:val="00F008EC"/>
    <w:rsid w:val="00F02B06"/>
    <w:rsid w:val="00F06957"/>
    <w:rsid w:val="00F13BEE"/>
    <w:rsid w:val="00F14F45"/>
    <w:rsid w:val="00F328C3"/>
    <w:rsid w:val="00F3708C"/>
    <w:rsid w:val="00F37A14"/>
    <w:rsid w:val="00F42161"/>
    <w:rsid w:val="00F4747C"/>
    <w:rsid w:val="00F82476"/>
    <w:rsid w:val="00F8779D"/>
    <w:rsid w:val="00F95843"/>
    <w:rsid w:val="00FC5EEE"/>
    <w:rsid w:val="00FD4074"/>
    <w:rsid w:val="00FE6A09"/>
    <w:rsid w:val="00FF34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19B6"/>
  <w15:docId w15:val="{FDE47079-5DF5-49AD-8A27-8AFE16DE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BCD"/>
    <w:pPr>
      <w:spacing w:after="0" w:line="240" w:lineRule="auto"/>
    </w:pPr>
    <w:rPr>
      <w:rFonts w:ascii="Times New Roman" w:eastAsia="Times New Roman" w:hAnsi="Times New Roman" w:cs="Times New Roman"/>
      <w:sz w:val="24"/>
      <w:szCs w:val="24"/>
      <w:lang w:val="en-US"/>
    </w:rPr>
  </w:style>
  <w:style w:type="paragraph" w:styleId="Heading6">
    <w:name w:val="heading 6"/>
    <w:basedOn w:val="Normal"/>
    <w:link w:val="Heading6Char"/>
    <w:uiPriority w:val="9"/>
    <w:qFormat/>
    <w:rsid w:val="00AB3B29"/>
    <w:pPr>
      <w:spacing w:before="100" w:beforeAutospacing="1" w:after="100" w:afterAutospacing="1"/>
      <w:outlineLvl w:val="5"/>
    </w:pPr>
    <w:rPr>
      <w:b/>
      <w:bCs/>
      <w:sz w:val="15"/>
      <w:szCs w:val="15"/>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7BCD"/>
    <w:rPr>
      <w:color w:val="0000FF"/>
      <w:u w:val="single"/>
    </w:rPr>
  </w:style>
  <w:style w:type="paragraph" w:styleId="Footer">
    <w:name w:val="footer"/>
    <w:basedOn w:val="Normal"/>
    <w:link w:val="FooterChar"/>
    <w:rsid w:val="00A07BCD"/>
    <w:pPr>
      <w:tabs>
        <w:tab w:val="center" w:pos="4320"/>
        <w:tab w:val="right" w:pos="8640"/>
      </w:tabs>
    </w:pPr>
  </w:style>
  <w:style w:type="character" w:customStyle="1" w:styleId="FooterChar">
    <w:name w:val="Footer Char"/>
    <w:basedOn w:val="DefaultParagraphFont"/>
    <w:link w:val="Footer"/>
    <w:rsid w:val="00A07BCD"/>
    <w:rPr>
      <w:rFonts w:ascii="Times New Roman" w:eastAsia="Times New Roman" w:hAnsi="Times New Roman" w:cs="Times New Roman"/>
      <w:sz w:val="24"/>
      <w:szCs w:val="24"/>
      <w:lang w:val="en-US"/>
    </w:rPr>
  </w:style>
  <w:style w:type="character" w:styleId="PageNumber">
    <w:name w:val="page number"/>
    <w:basedOn w:val="DefaultParagraphFont"/>
    <w:rsid w:val="00A07BCD"/>
  </w:style>
  <w:style w:type="paragraph" w:styleId="NormalWeb">
    <w:name w:val="Normal (Web)"/>
    <w:basedOn w:val="Normal"/>
    <w:uiPriority w:val="99"/>
    <w:rsid w:val="00A07BCD"/>
  </w:style>
  <w:style w:type="character" w:customStyle="1" w:styleId="headertext1">
    <w:name w:val="headertext1"/>
    <w:rsid w:val="00A07BCD"/>
    <w:rPr>
      <w:b w:val="0"/>
      <w:bCs w:val="0"/>
      <w:vanish w:val="0"/>
      <w:webHidden w:val="0"/>
      <w:sz w:val="47"/>
      <w:szCs w:val="47"/>
      <w:specVanish w:val="0"/>
    </w:rPr>
  </w:style>
  <w:style w:type="character" w:styleId="Strong">
    <w:name w:val="Strong"/>
    <w:basedOn w:val="DefaultParagraphFont"/>
    <w:uiPriority w:val="22"/>
    <w:qFormat/>
    <w:rsid w:val="00AB3B29"/>
    <w:rPr>
      <w:b/>
      <w:bCs/>
    </w:rPr>
  </w:style>
  <w:style w:type="character" w:customStyle="1" w:styleId="Heading6Char">
    <w:name w:val="Heading 6 Char"/>
    <w:basedOn w:val="DefaultParagraphFont"/>
    <w:link w:val="Heading6"/>
    <w:uiPriority w:val="9"/>
    <w:rsid w:val="00AB3B29"/>
    <w:rPr>
      <w:rFonts w:ascii="Times New Roman" w:eastAsia="Times New Roman" w:hAnsi="Times New Roman" w:cs="Times New Roman"/>
      <w:b/>
      <w:bCs/>
      <w:sz w:val="15"/>
      <w:szCs w:val="15"/>
      <w:lang w:eastAsia="ro-RO"/>
    </w:rPr>
  </w:style>
  <w:style w:type="paragraph" w:styleId="ListParagraph">
    <w:name w:val="List Paragraph"/>
    <w:basedOn w:val="Normal"/>
    <w:uiPriority w:val="34"/>
    <w:qFormat/>
    <w:rsid w:val="00A12F0D"/>
    <w:pPr>
      <w:ind w:left="720"/>
      <w:contextualSpacing/>
    </w:pPr>
  </w:style>
  <w:style w:type="character" w:customStyle="1" w:styleId="UnresolvedMention1">
    <w:name w:val="Unresolved Mention1"/>
    <w:basedOn w:val="DefaultParagraphFont"/>
    <w:uiPriority w:val="99"/>
    <w:semiHidden/>
    <w:unhideWhenUsed/>
    <w:rsid w:val="004F12C2"/>
    <w:rPr>
      <w:color w:val="605E5C"/>
      <w:shd w:val="clear" w:color="auto" w:fill="E1DFDD"/>
    </w:rPr>
  </w:style>
  <w:style w:type="paragraph" w:styleId="BalloonText">
    <w:name w:val="Balloon Text"/>
    <w:basedOn w:val="Normal"/>
    <w:link w:val="BalloonTextChar"/>
    <w:uiPriority w:val="99"/>
    <w:semiHidden/>
    <w:unhideWhenUsed/>
    <w:rsid w:val="00985F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F14"/>
    <w:rPr>
      <w:rFonts w:ascii="Segoe UI" w:eastAsia="Times New Roman" w:hAnsi="Segoe UI" w:cs="Segoe UI"/>
      <w:sz w:val="18"/>
      <w:szCs w:val="18"/>
      <w:lang w:val="en-US"/>
    </w:rPr>
  </w:style>
  <w:style w:type="character" w:customStyle="1" w:styleId="UnresolvedMention2">
    <w:name w:val="Unresolved Mention2"/>
    <w:basedOn w:val="DefaultParagraphFont"/>
    <w:uiPriority w:val="99"/>
    <w:semiHidden/>
    <w:unhideWhenUsed/>
    <w:rsid w:val="00566920"/>
    <w:rPr>
      <w:color w:val="605E5C"/>
      <w:shd w:val="clear" w:color="auto" w:fill="E1DFDD"/>
    </w:rPr>
  </w:style>
  <w:style w:type="paragraph" w:styleId="Header">
    <w:name w:val="header"/>
    <w:basedOn w:val="Normal"/>
    <w:link w:val="HeaderChar"/>
    <w:uiPriority w:val="99"/>
    <w:unhideWhenUsed/>
    <w:rsid w:val="00F37A14"/>
    <w:pPr>
      <w:tabs>
        <w:tab w:val="center" w:pos="4680"/>
        <w:tab w:val="right" w:pos="9360"/>
      </w:tabs>
    </w:pPr>
  </w:style>
  <w:style w:type="character" w:customStyle="1" w:styleId="HeaderChar">
    <w:name w:val="Header Char"/>
    <w:basedOn w:val="DefaultParagraphFont"/>
    <w:link w:val="Header"/>
    <w:uiPriority w:val="99"/>
    <w:rsid w:val="00F37A14"/>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F37A14"/>
    <w:rPr>
      <w:color w:val="605E5C"/>
      <w:shd w:val="clear" w:color="auto" w:fill="E1DFDD"/>
    </w:rPr>
  </w:style>
  <w:style w:type="character" w:styleId="UnresolvedMention">
    <w:name w:val="Unresolved Mention"/>
    <w:basedOn w:val="DefaultParagraphFont"/>
    <w:uiPriority w:val="99"/>
    <w:semiHidden/>
    <w:unhideWhenUsed/>
    <w:rsid w:val="00EB2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691700">
      <w:bodyDiv w:val="1"/>
      <w:marLeft w:val="0"/>
      <w:marRight w:val="0"/>
      <w:marTop w:val="0"/>
      <w:marBottom w:val="0"/>
      <w:divBdr>
        <w:top w:val="none" w:sz="0" w:space="0" w:color="auto"/>
        <w:left w:val="none" w:sz="0" w:space="0" w:color="auto"/>
        <w:bottom w:val="none" w:sz="0" w:space="0" w:color="auto"/>
        <w:right w:val="none" w:sz="0" w:space="0" w:color="auto"/>
      </w:divBdr>
    </w:div>
    <w:div w:id="448356251">
      <w:bodyDiv w:val="1"/>
      <w:marLeft w:val="0"/>
      <w:marRight w:val="0"/>
      <w:marTop w:val="0"/>
      <w:marBottom w:val="0"/>
      <w:divBdr>
        <w:top w:val="none" w:sz="0" w:space="0" w:color="auto"/>
        <w:left w:val="none" w:sz="0" w:space="0" w:color="auto"/>
        <w:bottom w:val="none" w:sz="0" w:space="0" w:color="auto"/>
        <w:right w:val="none" w:sz="0" w:space="0" w:color="auto"/>
      </w:divBdr>
    </w:div>
    <w:div w:id="467015996">
      <w:bodyDiv w:val="1"/>
      <w:marLeft w:val="0"/>
      <w:marRight w:val="0"/>
      <w:marTop w:val="0"/>
      <w:marBottom w:val="0"/>
      <w:divBdr>
        <w:top w:val="none" w:sz="0" w:space="0" w:color="auto"/>
        <w:left w:val="none" w:sz="0" w:space="0" w:color="auto"/>
        <w:bottom w:val="none" w:sz="0" w:space="0" w:color="auto"/>
        <w:right w:val="none" w:sz="0" w:space="0" w:color="auto"/>
      </w:divBdr>
    </w:div>
    <w:div w:id="813717335">
      <w:bodyDiv w:val="1"/>
      <w:marLeft w:val="0"/>
      <w:marRight w:val="0"/>
      <w:marTop w:val="0"/>
      <w:marBottom w:val="0"/>
      <w:divBdr>
        <w:top w:val="none" w:sz="0" w:space="0" w:color="auto"/>
        <w:left w:val="none" w:sz="0" w:space="0" w:color="auto"/>
        <w:bottom w:val="none" w:sz="0" w:space="0" w:color="auto"/>
        <w:right w:val="none" w:sz="0" w:space="0" w:color="auto"/>
      </w:divBdr>
    </w:div>
    <w:div w:id="1040780643">
      <w:bodyDiv w:val="1"/>
      <w:marLeft w:val="0"/>
      <w:marRight w:val="0"/>
      <w:marTop w:val="0"/>
      <w:marBottom w:val="0"/>
      <w:divBdr>
        <w:top w:val="none" w:sz="0" w:space="0" w:color="auto"/>
        <w:left w:val="none" w:sz="0" w:space="0" w:color="auto"/>
        <w:bottom w:val="none" w:sz="0" w:space="0" w:color="auto"/>
        <w:right w:val="none" w:sz="0" w:space="0" w:color="auto"/>
      </w:divBdr>
    </w:div>
    <w:div w:id="1609315734">
      <w:bodyDiv w:val="1"/>
      <w:marLeft w:val="0"/>
      <w:marRight w:val="0"/>
      <w:marTop w:val="0"/>
      <w:marBottom w:val="0"/>
      <w:divBdr>
        <w:top w:val="none" w:sz="0" w:space="0" w:color="auto"/>
        <w:left w:val="none" w:sz="0" w:space="0" w:color="auto"/>
        <w:bottom w:val="none" w:sz="0" w:space="0" w:color="auto"/>
        <w:right w:val="none" w:sz="0" w:space="0" w:color="auto"/>
      </w:divBdr>
    </w:div>
    <w:div w:id="1630698514">
      <w:bodyDiv w:val="1"/>
      <w:marLeft w:val="0"/>
      <w:marRight w:val="0"/>
      <w:marTop w:val="0"/>
      <w:marBottom w:val="0"/>
      <w:divBdr>
        <w:top w:val="none" w:sz="0" w:space="0" w:color="auto"/>
        <w:left w:val="none" w:sz="0" w:space="0" w:color="auto"/>
        <w:bottom w:val="none" w:sz="0" w:space="0" w:color="auto"/>
        <w:right w:val="none" w:sz="0" w:space="0" w:color="auto"/>
      </w:divBdr>
    </w:div>
    <w:div w:id="1662468261">
      <w:bodyDiv w:val="1"/>
      <w:marLeft w:val="0"/>
      <w:marRight w:val="0"/>
      <w:marTop w:val="0"/>
      <w:marBottom w:val="0"/>
      <w:divBdr>
        <w:top w:val="none" w:sz="0" w:space="0" w:color="auto"/>
        <w:left w:val="none" w:sz="0" w:space="0" w:color="auto"/>
        <w:bottom w:val="none" w:sz="0" w:space="0" w:color="auto"/>
        <w:right w:val="none" w:sz="0" w:space="0" w:color="auto"/>
      </w:divBdr>
      <w:divsChild>
        <w:div w:id="281688589">
          <w:marLeft w:val="0"/>
          <w:marRight w:val="0"/>
          <w:marTop w:val="0"/>
          <w:marBottom w:val="0"/>
          <w:divBdr>
            <w:top w:val="none" w:sz="0" w:space="0" w:color="auto"/>
            <w:left w:val="none" w:sz="0" w:space="0" w:color="auto"/>
            <w:bottom w:val="none" w:sz="0" w:space="0" w:color="auto"/>
            <w:right w:val="none" w:sz="0" w:space="0" w:color="auto"/>
          </w:divBdr>
        </w:div>
        <w:div w:id="376591640">
          <w:marLeft w:val="0"/>
          <w:marRight w:val="0"/>
          <w:marTop w:val="0"/>
          <w:marBottom w:val="0"/>
          <w:divBdr>
            <w:top w:val="none" w:sz="0" w:space="0" w:color="auto"/>
            <w:left w:val="none" w:sz="0" w:space="0" w:color="auto"/>
            <w:bottom w:val="none" w:sz="0" w:space="0" w:color="auto"/>
            <w:right w:val="none" w:sz="0" w:space="0" w:color="auto"/>
          </w:divBdr>
        </w:div>
        <w:div w:id="381751281">
          <w:marLeft w:val="0"/>
          <w:marRight w:val="0"/>
          <w:marTop w:val="0"/>
          <w:marBottom w:val="0"/>
          <w:divBdr>
            <w:top w:val="none" w:sz="0" w:space="0" w:color="auto"/>
            <w:left w:val="none" w:sz="0" w:space="0" w:color="auto"/>
            <w:bottom w:val="none" w:sz="0" w:space="0" w:color="auto"/>
            <w:right w:val="none" w:sz="0" w:space="0" w:color="auto"/>
          </w:divBdr>
        </w:div>
        <w:div w:id="456267375">
          <w:marLeft w:val="0"/>
          <w:marRight w:val="0"/>
          <w:marTop w:val="0"/>
          <w:marBottom w:val="0"/>
          <w:divBdr>
            <w:top w:val="none" w:sz="0" w:space="0" w:color="auto"/>
            <w:left w:val="none" w:sz="0" w:space="0" w:color="auto"/>
            <w:bottom w:val="none" w:sz="0" w:space="0" w:color="auto"/>
            <w:right w:val="none" w:sz="0" w:space="0" w:color="auto"/>
          </w:divBdr>
        </w:div>
        <w:div w:id="811944631">
          <w:marLeft w:val="0"/>
          <w:marRight w:val="0"/>
          <w:marTop w:val="0"/>
          <w:marBottom w:val="0"/>
          <w:divBdr>
            <w:top w:val="none" w:sz="0" w:space="0" w:color="auto"/>
            <w:left w:val="none" w:sz="0" w:space="0" w:color="auto"/>
            <w:bottom w:val="none" w:sz="0" w:space="0" w:color="auto"/>
            <w:right w:val="none" w:sz="0" w:space="0" w:color="auto"/>
          </w:divBdr>
        </w:div>
      </w:divsChild>
    </w:div>
    <w:div w:id="1818953202">
      <w:bodyDiv w:val="1"/>
      <w:marLeft w:val="0"/>
      <w:marRight w:val="0"/>
      <w:marTop w:val="0"/>
      <w:marBottom w:val="0"/>
      <w:divBdr>
        <w:top w:val="none" w:sz="0" w:space="0" w:color="auto"/>
        <w:left w:val="none" w:sz="0" w:space="0" w:color="auto"/>
        <w:bottom w:val="none" w:sz="0" w:space="0" w:color="auto"/>
        <w:right w:val="none" w:sz="0" w:space="0" w:color="auto"/>
      </w:divBdr>
    </w:div>
    <w:div w:id="1833720666">
      <w:bodyDiv w:val="1"/>
      <w:marLeft w:val="0"/>
      <w:marRight w:val="0"/>
      <w:marTop w:val="0"/>
      <w:marBottom w:val="0"/>
      <w:divBdr>
        <w:top w:val="none" w:sz="0" w:space="0" w:color="auto"/>
        <w:left w:val="none" w:sz="0" w:space="0" w:color="auto"/>
        <w:bottom w:val="none" w:sz="0" w:space="0" w:color="auto"/>
        <w:right w:val="none" w:sz="0" w:space="0" w:color="auto"/>
      </w:divBdr>
    </w:div>
    <w:div w:id="1904755223">
      <w:bodyDiv w:val="1"/>
      <w:marLeft w:val="0"/>
      <w:marRight w:val="0"/>
      <w:marTop w:val="0"/>
      <w:marBottom w:val="0"/>
      <w:divBdr>
        <w:top w:val="none" w:sz="0" w:space="0" w:color="auto"/>
        <w:left w:val="none" w:sz="0" w:space="0" w:color="auto"/>
        <w:bottom w:val="none" w:sz="0" w:space="0" w:color="auto"/>
        <w:right w:val="none" w:sz="0" w:space="0" w:color="auto"/>
      </w:divBdr>
    </w:div>
    <w:div w:id="193477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nssped.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transsped.ro" TargetMode="External"/><Relationship Id="rId4" Type="http://schemas.openxmlformats.org/officeDocument/2006/relationships/settings" Target="settings.xml"/><Relationship Id="rId9" Type="http://schemas.openxmlformats.org/officeDocument/2006/relationships/hyperlink" Target="mailto:office@certsign.ro"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A7CF3-73DB-404B-9C60-F99E5A3A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483</Words>
  <Characters>2758</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Lupan ADR</dc:creator>
  <cp:lastModifiedBy>Vlad Moraru</cp:lastModifiedBy>
  <cp:revision>8</cp:revision>
  <cp:lastPrinted>2024-01-04T09:13:00Z</cp:lastPrinted>
  <dcterms:created xsi:type="dcterms:W3CDTF">2024-06-21T11:03:00Z</dcterms:created>
  <dcterms:modified xsi:type="dcterms:W3CDTF">2025-08-04T13:48:00Z</dcterms:modified>
</cp:coreProperties>
</file>